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AA5" w:rsidRPr="00B766EA" w:rsidRDefault="00B31AA5" w:rsidP="009F4637">
      <w:pPr>
        <w:ind w:firstLine="284"/>
        <w:rPr>
          <w:rFonts w:asciiTheme="minorHAnsi" w:hAnsiTheme="minorHAnsi" w:cs="Arial"/>
          <w:sz w:val="28"/>
        </w:rPr>
      </w:pPr>
      <w:r w:rsidRPr="00B766EA">
        <w:rPr>
          <w:rFonts w:asciiTheme="minorHAnsi" w:hAnsiTheme="minorHAnsi" w:cs="Arial"/>
          <w:sz w:val="28"/>
        </w:rPr>
        <w:t>Název:</w:t>
      </w:r>
    </w:p>
    <w:p w:rsidR="00E550DB" w:rsidRPr="00B766EA" w:rsidRDefault="00E550DB" w:rsidP="009F4637">
      <w:pPr>
        <w:rPr>
          <w:rFonts w:asciiTheme="minorHAnsi" w:hAnsiTheme="minorHAnsi" w:cs="Tahoma"/>
        </w:rPr>
      </w:pPr>
    </w:p>
    <w:p w:rsidR="005D29D1" w:rsidRPr="00B766EA" w:rsidRDefault="005D29D1" w:rsidP="009F4637">
      <w:pPr>
        <w:rPr>
          <w:rFonts w:asciiTheme="minorHAnsi" w:hAnsiTheme="minorHAnsi" w:cs="Tahoma"/>
        </w:rPr>
      </w:pPr>
    </w:p>
    <w:p w:rsidR="005D29D1" w:rsidRPr="00B766EA" w:rsidRDefault="005D29D1" w:rsidP="009F4637">
      <w:pPr>
        <w:rPr>
          <w:rFonts w:asciiTheme="minorHAnsi" w:hAnsiTheme="minorHAnsi" w:cs="Tahoma"/>
        </w:rPr>
      </w:pPr>
    </w:p>
    <w:p w:rsidR="005D29D1" w:rsidRPr="00B766EA" w:rsidRDefault="005D29D1" w:rsidP="009F4637">
      <w:pPr>
        <w:rPr>
          <w:rFonts w:asciiTheme="minorHAnsi" w:hAnsiTheme="minorHAnsi" w:cs="Tahoma"/>
        </w:rPr>
      </w:pPr>
    </w:p>
    <w:p w:rsidR="005D29D1" w:rsidRPr="00B766EA" w:rsidRDefault="005D29D1" w:rsidP="009F4637">
      <w:pPr>
        <w:rPr>
          <w:rFonts w:asciiTheme="minorHAnsi" w:hAnsiTheme="minorHAnsi" w:cs="Tahoma"/>
        </w:rPr>
      </w:pPr>
    </w:p>
    <w:p w:rsidR="005D29D1" w:rsidRPr="00B766EA" w:rsidRDefault="005D29D1" w:rsidP="009F4637">
      <w:pPr>
        <w:rPr>
          <w:rFonts w:asciiTheme="minorHAnsi" w:hAnsiTheme="minorHAnsi" w:cs="Tahoma"/>
        </w:rPr>
      </w:pPr>
    </w:p>
    <w:p w:rsidR="005D29D1" w:rsidRPr="00B766EA" w:rsidRDefault="005D29D1" w:rsidP="009F4637">
      <w:pPr>
        <w:rPr>
          <w:rFonts w:asciiTheme="minorHAnsi" w:hAnsiTheme="minorHAnsi" w:cs="Tahoma"/>
        </w:rPr>
      </w:pPr>
    </w:p>
    <w:p w:rsidR="00B31AA5" w:rsidRDefault="008D16AF" w:rsidP="00762AB0">
      <w:pPr>
        <w:pStyle w:val="Nzevsmrnice"/>
        <w:rPr>
          <w:rFonts w:cs="Arial"/>
          <w:sz w:val="32"/>
          <w:szCs w:val="32"/>
        </w:rPr>
      </w:pPr>
      <w:r w:rsidRPr="000314C3">
        <w:rPr>
          <w:rFonts w:cs="Arial"/>
          <w:sz w:val="32"/>
          <w:szCs w:val="32"/>
        </w:rPr>
        <w:t>Základní pravidla značení v technické projektové dokumentaci</w:t>
      </w:r>
    </w:p>
    <w:p w:rsidR="008D16AF" w:rsidRPr="008D16AF" w:rsidRDefault="008D16AF" w:rsidP="008D16AF">
      <w:pPr>
        <w:jc w:val="center"/>
        <w:rPr>
          <w:b/>
        </w:rPr>
      </w:pPr>
      <w:r w:rsidRPr="008D16AF">
        <w:rPr>
          <w:b/>
        </w:rPr>
        <w:t>pro:</w:t>
      </w:r>
    </w:p>
    <w:p w:rsidR="008D16AF" w:rsidRPr="008D16AF" w:rsidRDefault="008D16AF" w:rsidP="008D16AF">
      <w:pPr>
        <w:jc w:val="center"/>
        <w:rPr>
          <w:b/>
        </w:rPr>
      </w:pPr>
      <w:r w:rsidRPr="008D16AF">
        <w:rPr>
          <w:rFonts w:cs="Arial"/>
          <w:b/>
          <w:szCs w:val="28"/>
        </w:rPr>
        <w:t xml:space="preserve">aparáty, strojní zařízení, PID, PFD, potrubní větve, </w:t>
      </w:r>
      <w:proofErr w:type="spellStart"/>
      <w:r w:rsidRPr="008D16AF">
        <w:rPr>
          <w:rFonts w:cs="Arial"/>
          <w:b/>
          <w:szCs w:val="28"/>
        </w:rPr>
        <w:t>MaR</w:t>
      </w:r>
      <w:proofErr w:type="spellEnd"/>
      <w:r w:rsidRPr="008D16AF">
        <w:rPr>
          <w:rFonts w:cs="Arial"/>
          <w:b/>
          <w:szCs w:val="28"/>
        </w:rPr>
        <w:t xml:space="preserve">, ASŘTP,  </w:t>
      </w:r>
      <w:proofErr w:type="spellStart"/>
      <w:r w:rsidRPr="008D16AF">
        <w:rPr>
          <w:rFonts w:cs="Arial"/>
          <w:b/>
          <w:szCs w:val="28"/>
        </w:rPr>
        <w:t>elektro</w:t>
      </w:r>
      <w:proofErr w:type="spellEnd"/>
    </w:p>
    <w:p w:rsidR="00B31AA5" w:rsidRPr="008D16AF" w:rsidRDefault="00B31AA5" w:rsidP="009F4637">
      <w:pPr>
        <w:rPr>
          <w:rFonts w:asciiTheme="minorHAnsi" w:hAnsiTheme="minorHAnsi"/>
          <w:b/>
        </w:rPr>
      </w:pPr>
    </w:p>
    <w:p w:rsidR="00B31AA5" w:rsidRPr="00B766EA" w:rsidRDefault="00B31AA5" w:rsidP="009F4637">
      <w:pPr>
        <w:rPr>
          <w:rFonts w:asciiTheme="minorHAnsi" w:hAnsiTheme="minorHAnsi"/>
        </w:rPr>
      </w:pPr>
    </w:p>
    <w:p w:rsidR="00DB38D8" w:rsidRPr="00B766EA" w:rsidRDefault="00DB38D8" w:rsidP="009F4637">
      <w:pPr>
        <w:rPr>
          <w:rFonts w:asciiTheme="minorHAnsi" w:hAnsiTheme="minorHAnsi"/>
        </w:rPr>
      </w:pPr>
    </w:p>
    <w:p w:rsidR="00E550DB" w:rsidRPr="00B766EA" w:rsidRDefault="00E550DB" w:rsidP="009F4637">
      <w:pPr>
        <w:rPr>
          <w:rFonts w:asciiTheme="minorHAnsi" w:hAnsiTheme="minorHAnsi"/>
        </w:rPr>
      </w:pPr>
    </w:p>
    <w:p w:rsidR="006A41D6" w:rsidRPr="00B766EA" w:rsidRDefault="006A41D6" w:rsidP="006A41D6">
      <w:pPr>
        <w:ind w:firstLine="0"/>
        <w:rPr>
          <w:rFonts w:asciiTheme="minorHAnsi" w:hAnsiTheme="minorHAnsi"/>
          <w:b/>
        </w:rPr>
      </w:pPr>
      <w:r w:rsidRPr="00B766EA">
        <w:rPr>
          <w:rFonts w:asciiTheme="minorHAnsi" w:hAnsiTheme="minorHAnsi"/>
          <w:b/>
        </w:rPr>
        <w:t>Autorizace:</w:t>
      </w:r>
    </w:p>
    <w:p w:rsidR="006A41D6" w:rsidRPr="00B766EA" w:rsidRDefault="006A41D6" w:rsidP="006A41D6">
      <w:pPr>
        <w:rPr>
          <w:rFonts w:asciiTheme="minorHAnsi" w:hAnsiTheme="minorHAnsi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3969"/>
      </w:tblGrid>
      <w:tr w:rsidR="008D16AF" w:rsidRPr="00B766EA" w:rsidTr="008D16AF">
        <w:trPr>
          <w:trHeight w:val="477"/>
        </w:trPr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6AF" w:rsidRPr="00B766EA" w:rsidRDefault="008D16AF" w:rsidP="004B45E6">
            <w:pPr>
              <w:ind w:firstLine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CF5DC"/>
            <w:vAlign w:val="center"/>
          </w:tcPr>
          <w:p w:rsidR="008D16AF" w:rsidRPr="00B766EA" w:rsidRDefault="008D16AF" w:rsidP="004B45E6">
            <w:pPr>
              <w:ind w:firstLine="0"/>
              <w:jc w:val="left"/>
              <w:rPr>
                <w:rFonts w:asciiTheme="minorHAnsi" w:hAnsiTheme="minorHAnsi"/>
                <w:b/>
                <w:bCs/>
              </w:rPr>
            </w:pPr>
            <w:r w:rsidRPr="00B766EA">
              <w:rPr>
                <w:rFonts w:asciiTheme="minorHAnsi" w:hAnsiTheme="minorHAnsi"/>
                <w:b/>
                <w:bCs/>
              </w:rPr>
              <w:t>Zpracoval - gestor</w:t>
            </w:r>
          </w:p>
        </w:tc>
      </w:tr>
      <w:tr w:rsidR="008D16AF" w:rsidRPr="00B766EA" w:rsidTr="008D16AF">
        <w:trPr>
          <w:trHeight w:val="477"/>
        </w:trPr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D16AF" w:rsidRPr="00B766EA" w:rsidRDefault="008D16AF" w:rsidP="004B45E6">
            <w:pPr>
              <w:pStyle w:val="Tabulka"/>
              <w:rPr>
                <w:rFonts w:asciiTheme="minorHAnsi" w:hAnsiTheme="minorHAnsi"/>
                <w:b/>
              </w:rPr>
            </w:pPr>
            <w:r w:rsidRPr="00B766EA">
              <w:rPr>
                <w:rFonts w:asciiTheme="minorHAnsi" w:hAnsiTheme="minorHAnsi"/>
                <w:b/>
              </w:rPr>
              <w:t>Funkce: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8D16AF" w:rsidRPr="00B766EA" w:rsidRDefault="008D16AF" w:rsidP="006A41D6">
            <w:pPr>
              <w:pStyle w:val="Tabulka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Vedoucí investic a údržby</w:t>
            </w:r>
          </w:p>
        </w:tc>
      </w:tr>
      <w:tr w:rsidR="008D16AF" w:rsidRPr="00B766EA" w:rsidTr="008D16AF">
        <w:trPr>
          <w:trHeight w:val="477"/>
        </w:trPr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D16AF" w:rsidRPr="00B766EA" w:rsidRDefault="008D16AF" w:rsidP="004B45E6">
            <w:pPr>
              <w:pStyle w:val="Tabulka"/>
              <w:rPr>
                <w:rFonts w:asciiTheme="minorHAnsi" w:hAnsiTheme="minorHAnsi"/>
                <w:b/>
              </w:rPr>
            </w:pPr>
            <w:r w:rsidRPr="00B766EA">
              <w:rPr>
                <w:rFonts w:asciiTheme="minorHAnsi" w:hAnsiTheme="minorHAnsi"/>
                <w:b/>
              </w:rPr>
              <w:t>Jméno: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 w:rsidR="008D16AF" w:rsidRPr="00B766EA" w:rsidRDefault="008D16AF" w:rsidP="00757CFF">
            <w:pPr>
              <w:pStyle w:val="Tabulka"/>
              <w:rPr>
                <w:rFonts w:asciiTheme="minorHAnsi" w:hAnsiTheme="minorHAnsi"/>
                <w:sz w:val="22"/>
                <w:szCs w:val="22"/>
              </w:rPr>
            </w:pPr>
            <w:r w:rsidRPr="00B766EA">
              <w:rPr>
                <w:rFonts w:asciiTheme="minorHAnsi" w:hAnsiTheme="minorHAnsi"/>
                <w:sz w:val="22"/>
                <w:szCs w:val="22"/>
              </w:rPr>
              <w:t>Ing. Jan Lisa</w:t>
            </w:r>
          </w:p>
        </w:tc>
      </w:tr>
      <w:tr w:rsidR="008D16AF" w:rsidRPr="00B766EA" w:rsidTr="008D16AF">
        <w:trPr>
          <w:trHeight w:val="477"/>
        </w:trPr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8D16AF" w:rsidRPr="00B766EA" w:rsidRDefault="008D16AF" w:rsidP="004B45E6">
            <w:pPr>
              <w:pStyle w:val="Tabulka"/>
              <w:rPr>
                <w:rFonts w:asciiTheme="minorHAnsi" w:hAnsiTheme="minorHAnsi"/>
                <w:b/>
              </w:rPr>
            </w:pPr>
            <w:r w:rsidRPr="00B766EA">
              <w:rPr>
                <w:rFonts w:asciiTheme="minorHAnsi" w:hAnsiTheme="minorHAnsi"/>
                <w:b/>
              </w:rPr>
              <w:t>Dne: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 w:rsidR="008D16AF" w:rsidRPr="00B766EA" w:rsidRDefault="00D176B2" w:rsidP="00F416F0">
            <w:pPr>
              <w:pStyle w:val="Tabulka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/>
                <w:sz w:val="22"/>
                <w:szCs w:val="22"/>
              </w:rPr>
              <w:t>10.9</w:t>
            </w:r>
            <w:r w:rsidR="00336889">
              <w:rPr>
                <w:rFonts w:asciiTheme="minorHAnsi" w:hAnsiTheme="minorHAnsi"/>
                <w:sz w:val="22"/>
                <w:szCs w:val="22"/>
              </w:rPr>
              <w:t>.2019</w:t>
            </w:r>
            <w:proofErr w:type="gramEnd"/>
          </w:p>
        </w:tc>
      </w:tr>
      <w:tr w:rsidR="008D16AF" w:rsidRPr="00B766EA" w:rsidTr="008D16AF">
        <w:trPr>
          <w:trHeight w:val="477"/>
        </w:trPr>
        <w:tc>
          <w:tcPr>
            <w:tcW w:w="1134" w:type="dxa"/>
            <w:tcBorders>
              <w:top w:val="nil"/>
            </w:tcBorders>
            <w:vAlign w:val="center"/>
          </w:tcPr>
          <w:p w:rsidR="008D16AF" w:rsidRPr="00B766EA" w:rsidRDefault="008D16AF" w:rsidP="004B45E6">
            <w:pPr>
              <w:pStyle w:val="Tabulka"/>
              <w:rPr>
                <w:rFonts w:asciiTheme="minorHAnsi" w:hAnsiTheme="minorHAnsi"/>
                <w:b/>
              </w:rPr>
            </w:pPr>
            <w:r w:rsidRPr="00B766EA">
              <w:rPr>
                <w:rFonts w:asciiTheme="minorHAnsi" w:hAnsiTheme="minorHAnsi"/>
                <w:b/>
              </w:rPr>
              <w:t>Podpis:</w:t>
            </w:r>
          </w:p>
        </w:tc>
        <w:tc>
          <w:tcPr>
            <w:tcW w:w="3969" w:type="dxa"/>
            <w:tcBorders>
              <w:top w:val="nil"/>
            </w:tcBorders>
            <w:vAlign w:val="center"/>
          </w:tcPr>
          <w:p w:rsidR="008D16AF" w:rsidRPr="00B766EA" w:rsidRDefault="008D16AF" w:rsidP="004B45E6">
            <w:pPr>
              <w:pStyle w:val="Tabulka"/>
              <w:rPr>
                <w:rFonts w:asciiTheme="minorHAnsi" w:hAnsiTheme="minorHAnsi"/>
              </w:rPr>
            </w:pPr>
          </w:p>
        </w:tc>
      </w:tr>
    </w:tbl>
    <w:p w:rsidR="006A41D6" w:rsidRPr="00B766EA" w:rsidRDefault="006A41D6" w:rsidP="006A41D6">
      <w:pPr>
        <w:rPr>
          <w:rFonts w:asciiTheme="minorHAnsi" w:hAnsiTheme="minorHAnsi"/>
        </w:rPr>
      </w:pPr>
    </w:p>
    <w:p w:rsidR="00B31AA5" w:rsidRPr="00B766EA" w:rsidRDefault="00B31AA5" w:rsidP="009F4637">
      <w:pPr>
        <w:pStyle w:val="Zkladntextodsazen"/>
        <w:rPr>
          <w:rFonts w:asciiTheme="minorHAnsi" w:hAnsiTheme="minorHAnsi"/>
        </w:rPr>
      </w:pPr>
      <w:r w:rsidRPr="00B766EA">
        <w:rPr>
          <w:rFonts w:asciiTheme="minorHAnsi" w:hAnsiTheme="minorHAnsi"/>
        </w:rPr>
        <w:t>Před použitím dokumentu si podle data revize ověřte, že se jedná o aktuální platnou verzi dokumentu!</w:t>
      </w:r>
    </w:p>
    <w:p w:rsidR="008B604D" w:rsidRPr="00B766EA" w:rsidRDefault="008B604D" w:rsidP="008B604D">
      <w:pPr>
        <w:jc w:val="center"/>
        <w:rPr>
          <w:rFonts w:asciiTheme="minorHAnsi" w:hAnsiTheme="minorHAnsi"/>
          <w:b/>
          <w:bCs/>
        </w:rPr>
      </w:pPr>
      <w:bookmarkStart w:id="0" w:name="_Toc65037409"/>
      <w:bookmarkStart w:id="1" w:name="_Toc518090794"/>
      <w:bookmarkStart w:id="2" w:name="_Toc522604875"/>
      <w:bookmarkStart w:id="3" w:name="_Toc2398324"/>
      <w:bookmarkStart w:id="4" w:name="_Toc4202029"/>
      <w:bookmarkStart w:id="5" w:name="_Toc14575892"/>
      <w:bookmarkStart w:id="6" w:name="_Toc26058541"/>
      <w:bookmarkStart w:id="7" w:name="_Toc41206238"/>
      <w:bookmarkStart w:id="8" w:name="_Toc43601140"/>
      <w:bookmarkStart w:id="9" w:name="_Toc124825177"/>
      <w:bookmarkStart w:id="10" w:name="_Toc143400449"/>
      <w:bookmarkStart w:id="11" w:name="_Toc182617747"/>
      <w:bookmarkStart w:id="12" w:name="_Toc190057126"/>
      <w:r w:rsidRPr="00B766EA">
        <w:rPr>
          <w:rFonts w:asciiTheme="minorHAnsi" w:hAnsiTheme="minorHAnsi"/>
          <w:b/>
          <w:bCs/>
        </w:rPr>
        <w:t>Originál platného dokumentu je k dispozici u specialisty systémů řízení, platná elektronická verze je evidována v </w:t>
      </w:r>
      <w:proofErr w:type="spellStart"/>
      <w:r w:rsidRPr="00B766EA">
        <w:rPr>
          <w:rFonts w:asciiTheme="minorHAnsi" w:hAnsiTheme="minorHAnsi"/>
          <w:b/>
          <w:bCs/>
        </w:rPr>
        <w:t>SharePointu</w:t>
      </w:r>
      <w:proofErr w:type="spellEnd"/>
      <w:r w:rsidRPr="00B766EA">
        <w:rPr>
          <w:rFonts w:asciiTheme="minorHAnsi" w:hAnsiTheme="minorHAnsi"/>
          <w:b/>
          <w:bCs/>
        </w:rPr>
        <w:t>: „Veřejné dokumenty Preol/Řídící dokumenty/</w:t>
      </w:r>
      <w:r w:rsidRPr="00B766EA">
        <w:rPr>
          <w:rFonts w:asciiTheme="minorHAnsi" w:hAnsiTheme="minorHAnsi"/>
          <w:b/>
        </w:rPr>
        <w:t>Dokumentace PREOL/SM Směrnice</w:t>
      </w:r>
      <w:r w:rsidRPr="00B766EA">
        <w:rPr>
          <w:rFonts w:asciiTheme="minorHAnsi" w:hAnsiTheme="minorHAnsi"/>
          <w:b/>
          <w:bCs/>
        </w:rPr>
        <w:t xml:space="preserve">“; „Veřejné dokumenty </w:t>
      </w:r>
      <w:proofErr w:type="spellStart"/>
      <w:r w:rsidRPr="00B766EA">
        <w:rPr>
          <w:rFonts w:asciiTheme="minorHAnsi" w:hAnsiTheme="minorHAnsi"/>
          <w:b/>
          <w:bCs/>
        </w:rPr>
        <w:t>PreolFood</w:t>
      </w:r>
      <w:proofErr w:type="spellEnd"/>
      <w:r w:rsidRPr="00B766EA">
        <w:rPr>
          <w:rFonts w:asciiTheme="minorHAnsi" w:hAnsiTheme="minorHAnsi"/>
          <w:b/>
        </w:rPr>
        <w:t>“.</w:t>
      </w:r>
      <w:r w:rsidRPr="00B766EA">
        <w:rPr>
          <w:rFonts w:asciiTheme="minorHAnsi" w:hAnsiTheme="minorHAnsi"/>
          <w:b/>
          <w:bCs/>
        </w:rPr>
        <w:t xml:space="preserve"> </w:t>
      </w:r>
    </w:p>
    <w:p w:rsidR="00757CFF" w:rsidRDefault="00757CFF" w:rsidP="00F14769">
      <w:pPr>
        <w:jc w:val="center"/>
        <w:rPr>
          <w:rFonts w:asciiTheme="minorHAnsi" w:hAnsiTheme="minorHAnsi"/>
          <w:b/>
          <w:bCs/>
        </w:rPr>
      </w:pPr>
    </w:p>
    <w:p w:rsidR="00B766EA" w:rsidRDefault="00B766EA" w:rsidP="00F14769">
      <w:pPr>
        <w:jc w:val="center"/>
        <w:rPr>
          <w:rFonts w:asciiTheme="minorHAnsi" w:hAnsiTheme="minorHAnsi"/>
          <w:b/>
          <w:bCs/>
        </w:rPr>
      </w:pPr>
    </w:p>
    <w:p w:rsidR="00B766EA" w:rsidRPr="00B766EA" w:rsidRDefault="00B766EA" w:rsidP="00F14769">
      <w:pPr>
        <w:jc w:val="center"/>
        <w:rPr>
          <w:rFonts w:asciiTheme="minorHAnsi" w:hAnsiTheme="minorHAnsi"/>
          <w:b/>
          <w:bCs/>
        </w:rPr>
      </w:pPr>
    </w:p>
    <w:p w:rsidR="00757CFF" w:rsidRPr="00B766EA" w:rsidRDefault="00757CFF" w:rsidP="00F14769">
      <w:pPr>
        <w:jc w:val="center"/>
        <w:rPr>
          <w:rFonts w:asciiTheme="minorHAnsi" w:hAnsiTheme="minorHAnsi"/>
          <w:b/>
          <w:bCs/>
        </w:rPr>
      </w:pPr>
    </w:p>
    <w:p w:rsidR="00B31AA5" w:rsidRPr="00B766EA" w:rsidRDefault="00B31AA5" w:rsidP="00D176B2">
      <w:pPr>
        <w:pStyle w:val="Nadpis1"/>
        <w:spacing w:after="120"/>
        <w:rPr>
          <w:rFonts w:asciiTheme="minorHAnsi" w:hAnsiTheme="minorHAnsi"/>
        </w:rPr>
      </w:pPr>
      <w:bookmarkStart w:id="13" w:name="_Toc19015039"/>
      <w:r w:rsidRPr="00B766EA">
        <w:rPr>
          <w:rFonts w:asciiTheme="minorHAnsi" w:hAnsiTheme="minorHAnsi"/>
        </w:rPr>
        <w:lastRenderedPageBreak/>
        <w:t>Obsah</w:t>
      </w:r>
      <w:bookmarkEnd w:id="0"/>
      <w:bookmarkEnd w:id="13"/>
    </w:p>
    <w:p w:rsidR="00D176B2" w:rsidRDefault="00F91EED">
      <w:pPr>
        <w:pStyle w:val="Obsah1"/>
        <w:tabs>
          <w:tab w:val="left" w:pos="400"/>
          <w:tab w:val="right" w:leader="dot" w:pos="98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Fonts w:asciiTheme="minorHAnsi" w:hAnsiTheme="minorHAnsi"/>
        </w:rPr>
        <w:fldChar w:fldCharType="begin"/>
      </w:r>
      <w:r w:rsidR="00A24E2C">
        <w:rPr>
          <w:rFonts w:asciiTheme="minorHAnsi" w:hAnsiTheme="minorHAnsi"/>
        </w:rPr>
        <w:instrText xml:space="preserve"> TOC \o "1-3" \h \z \u </w:instrText>
      </w:r>
      <w:r>
        <w:rPr>
          <w:rFonts w:asciiTheme="minorHAnsi" w:hAnsiTheme="minorHAnsi"/>
        </w:rPr>
        <w:fldChar w:fldCharType="separate"/>
      </w:r>
      <w:hyperlink w:anchor="_Toc19015039" w:history="1">
        <w:r w:rsidR="00D176B2" w:rsidRPr="005F6F10">
          <w:rPr>
            <w:rStyle w:val="Hypertextovodkaz"/>
            <w:noProof/>
          </w:rPr>
          <w:t>1</w:t>
        </w:r>
        <w:r w:rsidR="00D176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76B2" w:rsidRPr="005F6F10">
          <w:rPr>
            <w:rStyle w:val="Hypertextovodkaz"/>
            <w:noProof/>
          </w:rPr>
          <w:t>Obsah</w:t>
        </w:r>
        <w:r w:rsidR="00D176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76B2">
          <w:rPr>
            <w:noProof/>
            <w:webHidden/>
          </w:rPr>
          <w:instrText xml:space="preserve"> PAGEREF _Toc19015039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76B2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176B2" w:rsidRDefault="00F91EED">
      <w:pPr>
        <w:pStyle w:val="Obsah1"/>
        <w:tabs>
          <w:tab w:val="left" w:pos="400"/>
          <w:tab w:val="right" w:leader="dot" w:pos="98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015040" w:history="1">
        <w:r w:rsidR="00D176B2" w:rsidRPr="005F6F10">
          <w:rPr>
            <w:rStyle w:val="Hypertextovodkaz"/>
            <w:noProof/>
          </w:rPr>
          <w:t>2</w:t>
        </w:r>
        <w:r w:rsidR="00D176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76B2" w:rsidRPr="005F6F10">
          <w:rPr>
            <w:rStyle w:val="Hypertextovodkaz"/>
            <w:noProof/>
          </w:rPr>
          <w:t>Účel, platnost</w:t>
        </w:r>
        <w:r w:rsidR="00D176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76B2">
          <w:rPr>
            <w:noProof/>
            <w:webHidden/>
          </w:rPr>
          <w:instrText xml:space="preserve"> PAGEREF _Toc19015040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76B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176B2" w:rsidRDefault="00F91EED">
      <w:pPr>
        <w:pStyle w:val="Obsah1"/>
        <w:tabs>
          <w:tab w:val="left" w:pos="400"/>
          <w:tab w:val="right" w:leader="dot" w:pos="98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015041" w:history="1">
        <w:r w:rsidR="00D176B2" w:rsidRPr="005F6F10">
          <w:rPr>
            <w:rStyle w:val="Hypertextovodkaz"/>
            <w:noProof/>
          </w:rPr>
          <w:t>3</w:t>
        </w:r>
        <w:r w:rsidR="00D176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76B2" w:rsidRPr="005F6F10">
          <w:rPr>
            <w:rStyle w:val="Hypertextovodkaz"/>
            <w:noProof/>
          </w:rPr>
          <w:t>POSTUP</w:t>
        </w:r>
        <w:r w:rsidR="00D176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76B2">
          <w:rPr>
            <w:noProof/>
            <w:webHidden/>
          </w:rPr>
          <w:instrText xml:space="preserve"> PAGEREF _Toc19015041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76B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176B2" w:rsidRDefault="00F91EED">
      <w:pPr>
        <w:pStyle w:val="Obsah2"/>
        <w:tabs>
          <w:tab w:val="left" w:pos="720"/>
          <w:tab w:val="right" w:leader="dot" w:pos="98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015042" w:history="1">
        <w:r w:rsidR="00D176B2" w:rsidRPr="005F6F10">
          <w:rPr>
            <w:rStyle w:val="Hypertextovodkaz"/>
            <w:noProof/>
          </w:rPr>
          <w:t>3.1</w:t>
        </w:r>
        <w:r w:rsidR="00D176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76B2" w:rsidRPr="005F6F10">
          <w:rPr>
            <w:rStyle w:val="Hypertextovodkaz"/>
            <w:noProof/>
          </w:rPr>
          <w:t>STROJNÍ ČÁSTI, TECHNOLOGIE</w:t>
        </w:r>
        <w:r w:rsidR="00D176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76B2">
          <w:rPr>
            <w:noProof/>
            <w:webHidden/>
          </w:rPr>
          <w:instrText xml:space="preserve"> PAGEREF _Toc19015042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76B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176B2" w:rsidRDefault="00F91EED">
      <w:pPr>
        <w:pStyle w:val="Obsah3"/>
        <w:tabs>
          <w:tab w:val="left" w:pos="1100"/>
          <w:tab w:val="right" w:leader="dot" w:pos="98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015043" w:history="1">
        <w:r w:rsidR="00D176B2" w:rsidRPr="005F6F10">
          <w:rPr>
            <w:rStyle w:val="Hypertextovodkaz"/>
            <w:noProof/>
          </w:rPr>
          <w:t>3.1.1</w:t>
        </w:r>
        <w:r w:rsidR="00D176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76B2" w:rsidRPr="005F6F10">
          <w:rPr>
            <w:rStyle w:val="Hypertextovodkaz"/>
            <w:noProof/>
          </w:rPr>
          <w:t>Značení aparátů (technologické číslo aparátu)</w:t>
        </w:r>
        <w:r w:rsidR="00D176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76B2">
          <w:rPr>
            <w:noProof/>
            <w:webHidden/>
          </w:rPr>
          <w:instrText xml:space="preserve"> PAGEREF _Toc19015043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76B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176B2" w:rsidRDefault="00F91EED">
      <w:pPr>
        <w:pStyle w:val="Obsah3"/>
        <w:tabs>
          <w:tab w:val="left" w:pos="1100"/>
          <w:tab w:val="right" w:leader="dot" w:pos="98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015044" w:history="1">
        <w:r w:rsidR="00D176B2" w:rsidRPr="005F6F10">
          <w:rPr>
            <w:rStyle w:val="Hypertextovodkaz"/>
            <w:noProof/>
          </w:rPr>
          <w:t>3.1.2</w:t>
        </w:r>
        <w:r w:rsidR="00D176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76B2" w:rsidRPr="005F6F10">
          <w:rPr>
            <w:rStyle w:val="Hypertextovodkaz"/>
            <w:noProof/>
          </w:rPr>
          <w:t>Značení potrubních větví</w:t>
        </w:r>
        <w:r w:rsidR="00D176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76B2">
          <w:rPr>
            <w:noProof/>
            <w:webHidden/>
          </w:rPr>
          <w:instrText xml:space="preserve"> PAGEREF _Toc19015044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76B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176B2" w:rsidRDefault="00F91EED">
      <w:pPr>
        <w:pStyle w:val="Obsah3"/>
        <w:tabs>
          <w:tab w:val="left" w:pos="1100"/>
          <w:tab w:val="right" w:leader="dot" w:pos="98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015045" w:history="1">
        <w:r w:rsidR="00D176B2" w:rsidRPr="005F6F10">
          <w:rPr>
            <w:rStyle w:val="Hypertextovodkaz"/>
            <w:noProof/>
          </w:rPr>
          <w:t>3.1.3</w:t>
        </w:r>
        <w:r w:rsidR="00D176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76B2" w:rsidRPr="005F6F10">
          <w:rPr>
            <w:rStyle w:val="Hypertextovodkaz"/>
            <w:noProof/>
          </w:rPr>
          <w:t>Seznam symbolů použitých v pfd</w:t>
        </w:r>
        <w:r w:rsidR="00D176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76B2">
          <w:rPr>
            <w:noProof/>
            <w:webHidden/>
          </w:rPr>
          <w:instrText xml:space="preserve"> PAGEREF _Toc19015045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76B2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176B2" w:rsidRDefault="00F91EED">
      <w:pPr>
        <w:pStyle w:val="Obsah3"/>
        <w:tabs>
          <w:tab w:val="left" w:pos="1100"/>
          <w:tab w:val="right" w:leader="dot" w:pos="98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015046" w:history="1">
        <w:r w:rsidR="00D176B2" w:rsidRPr="005F6F10">
          <w:rPr>
            <w:rStyle w:val="Hypertextovodkaz"/>
            <w:noProof/>
          </w:rPr>
          <w:t>3.1.4</w:t>
        </w:r>
        <w:r w:rsidR="00D176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76B2" w:rsidRPr="005F6F10">
          <w:rPr>
            <w:rStyle w:val="Hypertextovodkaz"/>
            <w:noProof/>
          </w:rPr>
          <w:t>Seznam aparátů</w:t>
        </w:r>
        <w:r w:rsidR="00D176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76B2">
          <w:rPr>
            <w:noProof/>
            <w:webHidden/>
          </w:rPr>
          <w:instrText xml:space="preserve"> PAGEREF _Toc19015046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76B2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176B2" w:rsidRDefault="00F91EED">
      <w:pPr>
        <w:pStyle w:val="Obsah2"/>
        <w:tabs>
          <w:tab w:val="left" w:pos="720"/>
          <w:tab w:val="right" w:leader="dot" w:pos="98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015047" w:history="1">
        <w:r w:rsidR="00D176B2" w:rsidRPr="005F6F10">
          <w:rPr>
            <w:rStyle w:val="Hypertextovodkaz"/>
            <w:noProof/>
          </w:rPr>
          <w:t>3.2</w:t>
        </w:r>
        <w:r w:rsidR="00D176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76B2" w:rsidRPr="005F6F10">
          <w:rPr>
            <w:rStyle w:val="Hypertextovodkaz"/>
            <w:noProof/>
          </w:rPr>
          <w:t>ASŘTP a MaR</w:t>
        </w:r>
        <w:r w:rsidR="00D176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76B2">
          <w:rPr>
            <w:noProof/>
            <w:webHidden/>
          </w:rPr>
          <w:instrText xml:space="preserve"> PAGEREF _Toc19015047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76B2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176B2" w:rsidRDefault="00F91EED">
      <w:pPr>
        <w:pStyle w:val="Obsah3"/>
        <w:tabs>
          <w:tab w:val="left" w:pos="1100"/>
          <w:tab w:val="right" w:leader="dot" w:pos="98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015048" w:history="1">
        <w:r w:rsidR="00D176B2" w:rsidRPr="005F6F10">
          <w:rPr>
            <w:rStyle w:val="Hypertextovodkaz"/>
            <w:noProof/>
          </w:rPr>
          <w:t>3.2.1</w:t>
        </w:r>
        <w:r w:rsidR="00D176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76B2" w:rsidRPr="005F6F10">
          <w:rPr>
            <w:rStyle w:val="Hypertextovodkaz"/>
            <w:noProof/>
          </w:rPr>
          <w:t>Použité symboly</w:t>
        </w:r>
        <w:r w:rsidR="00D176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76B2">
          <w:rPr>
            <w:noProof/>
            <w:webHidden/>
          </w:rPr>
          <w:instrText xml:space="preserve"> PAGEREF _Toc19015048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76B2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176B2" w:rsidRDefault="00F91EED">
      <w:pPr>
        <w:pStyle w:val="Obsah3"/>
        <w:tabs>
          <w:tab w:val="left" w:pos="1100"/>
          <w:tab w:val="right" w:leader="dot" w:pos="98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015049" w:history="1">
        <w:r w:rsidR="00D176B2" w:rsidRPr="005F6F10">
          <w:rPr>
            <w:rStyle w:val="Hypertextovodkaz"/>
            <w:noProof/>
          </w:rPr>
          <w:t>3.2.2</w:t>
        </w:r>
        <w:r w:rsidR="00D176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76B2" w:rsidRPr="005F6F10">
          <w:rPr>
            <w:rStyle w:val="Hypertextovodkaz"/>
            <w:noProof/>
          </w:rPr>
          <w:t>Číslování obvodů ASŘTP – Značení MaR</w:t>
        </w:r>
        <w:r w:rsidR="00D176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76B2">
          <w:rPr>
            <w:noProof/>
            <w:webHidden/>
          </w:rPr>
          <w:instrText xml:space="preserve"> PAGEREF _Toc19015049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76B2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176B2" w:rsidRDefault="00F91EED">
      <w:pPr>
        <w:pStyle w:val="Obsah3"/>
        <w:tabs>
          <w:tab w:val="left" w:pos="1100"/>
          <w:tab w:val="right" w:leader="dot" w:pos="98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015050" w:history="1">
        <w:r w:rsidR="00D176B2" w:rsidRPr="005F6F10">
          <w:rPr>
            <w:rStyle w:val="Hypertextovodkaz"/>
            <w:noProof/>
          </w:rPr>
          <w:t>3.2.3</w:t>
        </w:r>
        <w:r w:rsidR="00D176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76B2" w:rsidRPr="005F6F10">
          <w:rPr>
            <w:rStyle w:val="Hypertextovodkaz"/>
            <w:noProof/>
          </w:rPr>
          <w:t>Značení detekce plynu</w:t>
        </w:r>
        <w:r w:rsidR="00D176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76B2">
          <w:rPr>
            <w:noProof/>
            <w:webHidden/>
          </w:rPr>
          <w:instrText xml:space="preserve"> PAGEREF _Toc19015050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76B2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176B2" w:rsidRDefault="00F91EED">
      <w:pPr>
        <w:pStyle w:val="Obsah3"/>
        <w:tabs>
          <w:tab w:val="left" w:pos="1100"/>
          <w:tab w:val="right" w:leader="dot" w:pos="98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015051" w:history="1">
        <w:r w:rsidR="00D176B2" w:rsidRPr="005F6F10">
          <w:rPr>
            <w:rStyle w:val="Hypertextovodkaz"/>
            <w:noProof/>
          </w:rPr>
          <w:t>3.2.4</w:t>
        </w:r>
        <w:r w:rsidR="00D176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76B2" w:rsidRPr="005F6F10">
          <w:rPr>
            <w:rStyle w:val="Hypertextovodkaz"/>
            <w:noProof/>
          </w:rPr>
          <w:t>Značení přístrojů HVAC</w:t>
        </w:r>
        <w:r w:rsidR="00D176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76B2">
          <w:rPr>
            <w:noProof/>
            <w:webHidden/>
          </w:rPr>
          <w:instrText xml:space="preserve"> PAGEREF _Toc19015051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76B2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176B2" w:rsidRDefault="00F91EED">
      <w:pPr>
        <w:pStyle w:val="Obsah3"/>
        <w:tabs>
          <w:tab w:val="left" w:pos="1100"/>
          <w:tab w:val="right" w:leader="dot" w:pos="98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015052" w:history="1">
        <w:r w:rsidR="00D176B2" w:rsidRPr="005F6F10">
          <w:rPr>
            <w:rStyle w:val="Hypertextovodkaz"/>
            <w:noProof/>
          </w:rPr>
          <w:t>3.2.5</w:t>
        </w:r>
        <w:r w:rsidR="00D176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76B2" w:rsidRPr="005F6F10">
          <w:rPr>
            <w:rStyle w:val="Hypertextovodkaz"/>
            <w:noProof/>
          </w:rPr>
          <w:t>Značení rozvaděčů a skříní</w:t>
        </w:r>
        <w:r w:rsidR="00D176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76B2">
          <w:rPr>
            <w:noProof/>
            <w:webHidden/>
          </w:rPr>
          <w:instrText xml:space="preserve"> PAGEREF _Toc19015052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76B2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176B2" w:rsidRDefault="00F91EED">
      <w:pPr>
        <w:pStyle w:val="Obsah3"/>
        <w:tabs>
          <w:tab w:val="left" w:pos="1100"/>
          <w:tab w:val="right" w:leader="dot" w:pos="98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015053" w:history="1">
        <w:r w:rsidR="00D176B2" w:rsidRPr="005F6F10">
          <w:rPr>
            <w:rStyle w:val="Hypertextovodkaz"/>
            <w:noProof/>
          </w:rPr>
          <w:t>3.2.6</w:t>
        </w:r>
        <w:r w:rsidR="00D176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76B2" w:rsidRPr="005F6F10">
          <w:rPr>
            <w:rStyle w:val="Hypertextovodkaz"/>
            <w:noProof/>
          </w:rPr>
          <w:t>Označení kabelů</w:t>
        </w:r>
        <w:r w:rsidR="00D176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76B2">
          <w:rPr>
            <w:noProof/>
            <w:webHidden/>
          </w:rPr>
          <w:instrText xml:space="preserve"> PAGEREF _Toc19015053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76B2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D176B2" w:rsidRDefault="00F91EED">
      <w:pPr>
        <w:pStyle w:val="Obsah2"/>
        <w:tabs>
          <w:tab w:val="left" w:pos="720"/>
          <w:tab w:val="right" w:leader="dot" w:pos="98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015054" w:history="1">
        <w:r w:rsidR="00D176B2" w:rsidRPr="005F6F10">
          <w:rPr>
            <w:rStyle w:val="Hypertextovodkaz"/>
            <w:noProof/>
          </w:rPr>
          <w:t>3.3</w:t>
        </w:r>
        <w:r w:rsidR="00D176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76B2" w:rsidRPr="005F6F10">
          <w:rPr>
            <w:rStyle w:val="Hypertextovodkaz"/>
            <w:noProof/>
          </w:rPr>
          <w:t>ELEKTRO</w:t>
        </w:r>
        <w:r w:rsidR="00D176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76B2">
          <w:rPr>
            <w:noProof/>
            <w:webHidden/>
          </w:rPr>
          <w:instrText xml:space="preserve"> PAGEREF _Toc19015054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76B2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D176B2" w:rsidRDefault="00F91EED">
      <w:pPr>
        <w:pStyle w:val="Obsah1"/>
        <w:tabs>
          <w:tab w:val="left" w:pos="400"/>
          <w:tab w:val="right" w:leader="dot" w:pos="98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015055" w:history="1">
        <w:r w:rsidR="00D176B2" w:rsidRPr="005F6F10">
          <w:rPr>
            <w:rStyle w:val="Hypertextovodkaz"/>
            <w:noProof/>
          </w:rPr>
          <w:t>4</w:t>
        </w:r>
        <w:r w:rsidR="00D176B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76B2" w:rsidRPr="005F6F10">
          <w:rPr>
            <w:rStyle w:val="Hypertextovodkaz"/>
            <w:noProof/>
          </w:rPr>
          <w:t>PŘÍLOHY</w:t>
        </w:r>
        <w:r w:rsidR="00D176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76B2">
          <w:rPr>
            <w:noProof/>
            <w:webHidden/>
          </w:rPr>
          <w:instrText xml:space="preserve"> PAGEREF _Toc19015055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76B2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B31AA5" w:rsidRPr="00B766EA" w:rsidRDefault="00F91EED" w:rsidP="009F4637">
      <w:pPr>
        <w:rPr>
          <w:rFonts w:asciiTheme="minorHAnsi" w:hAnsiTheme="minorHAnsi"/>
        </w:rPr>
      </w:pPr>
      <w:r>
        <w:rPr>
          <w:rFonts w:asciiTheme="minorHAnsi" w:hAnsiTheme="minorHAnsi"/>
          <w:sz w:val="20"/>
        </w:rPr>
        <w:fldChar w:fldCharType="end"/>
      </w:r>
    </w:p>
    <w:p w:rsidR="00B31AA5" w:rsidRPr="00B766EA" w:rsidRDefault="00B31AA5" w:rsidP="009F4637">
      <w:pPr>
        <w:rPr>
          <w:rFonts w:asciiTheme="minorHAnsi" w:hAnsiTheme="minorHAnsi"/>
        </w:rPr>
      </w:pPr>
      <w:r w:rsidRPr="00B766EA">
        <w:rPr>
          <w:rFonts w:asciiTheme="minorHAnsi" w:hAnsiTheme="minorHAnsi"/>
        </w:rPr>
        <w:br w:type="page"/>
      </w:r>
    </w:p>
    <w:p w:rsidR="00B31AA5" w:rsidRPr="00B766EA" w:rsidRDefault="00B31AA5" w:rsidP="000B6196">
      <w:pPr>
        <w:pStyle w:val="Nadpis1"/>
        <w:rPr>
          <w:rFonts w:asciiTheme="minorHAnsi" w:hAnsiTheme="minorHAnsi"/>
        </w:rPr>
      </w:pPr>
      <w:bookmarkStart w:id="14" w:name="_Toc19015040"/>
      <w:r w:rsidRPr="00B766EA">
        <w:rPr>
          <w:rFonts w:asciiTheme="minorHAnsi" w:hAnsiTheme="minorHAnsi"/>
        </w:rPr>
        <w:lastRenderedPageBreak/>
        <w:t>Účel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="00CF7AA2">
        <w:rPr>
          <w:rFonts w:asciiTheme="minorHAnsi" w:hAnsiTheme="minorHAnsi"/>
        </w:rPr>
        <w:t>, platnost</w:t>
      </w:r>
      <w:bookmarkEnd w:id="14"/>
    </w:p>
    <w:p w:rsidR="00B31AA5" w:rsidRPr="00B766EA" w:rsidRDefault="00B31AA5" w:rsidP="009F4637">
      <w:pPr>
        <w:rPr>
          <w:rFonts w:asciiTheme="minorHAnsi" w:hAnsiTheme="minorHAnsi"/>
        </w:rPr>
      </w:pPr>
    </w:p>
    <w:p w:rsidR="00B31AA5" w:rsidRPr="00CF7AA2" w:rsidRDefault="00CF7AA2" w:rsidP="00CF7AA2">
      <w:pPr>
        <w:pStyle w:val="Nzev"/>
        <w:jc w:val="left"/>
        <w:rPr>
          <w:rFonts w:ascii="Calibri" w:hAnsi="Calibri" w:cs="Arial"/>
          <w:b w:val="0"/>
          <w:sz w:val="22"/>
          <w:szCs w:val="22"/>
        </w:rPr>
      </w:pPr>
      <w:r w:rsidRPr="00CF7AA2">
        <w:rPr>
          <w:rFonts w:ascii="Calibri" w:hAnsi="Calibri" w:cs="Arial"/>
          <w:b w:val="0"/>
          <w:sz w:val="22"/>
          <w:szCs w:val="22"/>
        </w:rPr>
        <w:t xml:space="preserve">Základní pravidla značení v technické projektové dokumentaci platná pro: aparáty, strojní zařízení, PID, PFD, potrubní větve, </w:t>
      </w:r>
      <w:proofErr w:type="spellStart"/>
      <w:r w:rsidRPr="00CF7AA2">
        <w:rPr>
          <w:rFonts w:ascii="Calibri" w:hAnsi="Calibri" w:cs="Arial"/>
          <w:b w:val="0"/>
          <w:sz w:val="22"/>
          <w:szCs w:val="22"/>
        </w:rPr>
        <w:t>MaR</w:t>
      </w:r>
      <w:proofErr w:type="spellEnd"/>
      <w:r w:rsidRPr="00CF7AA2">
        <w:rPr>
          <w:rFonts w:ascii="Calibri" w:hAnsi="Calibri" w:cs="Arial"/>
          <w:b w:val="0"/>
          <w:sz w:val="22"/>
          <w:szCs w:val="22"/>
        </w:rPr>
        <w:t xml:space="preserve">, ASŘTP,  </w:t>
      </w:r>
      <w:proofErr w:type="spellStart"/>
      <w:r w:rsidRPr="00CF7AA2">
        <w:rPr>
          <w:rFonts w:ascii="Calibri" w:hAnsi="Calibri" w:cs="Arial"/>
          <w:b w:val="0"/>
          <w:sz w:val="22"/>
          <w:szCs w:val="22"/>
        </w:rPr>
        <w:t>elektro</w:t>
      </w:r>
      <w:proofErr w:type="spellEnd"/>
      <w:r w:rsidRPr="00CF7AA2">
        <w:rPr>
          <w:rFonts w:ascii="Calibri" w:hAnsi="Calibri" w:cs="Arial"/>
          <w:b w:val="0"/>
          <w:sz w:val="22"/>
          <w:szCs w:val="22"/>
        </w:rPr>
        <w:t>.</w:t>
      </w:r>
    </w:p>
    <w:p w:rsidR="00CF7AA2" w:rsidRDefault="00CF7AA2" w:rsidP="00CF7AA2">
      <w:pPr>
        <w:pStyle w:val="Nzev"/>
        <w:jc w:val="left"/>
        <w:rPr>
          <w:rFonts w:asciiTheme="minorHAnsi" w:hAnsiTheme="minorHAnsi"/>
          <w:sz w:val="22"/>
          <w:szCs w:val="22"/>
        </w:rPr>
      </w:pPr>
    </w:p>
    <w:p w:rsidR="00CF7AA2" w:rsidRPr="00CF7AA2" w:rsidRDefault="00CF7AA2" w:rsidP="00CF7AA2">
      <w:pPr>
        <w:pStyle w:val="Nzev"/>
        <w:jc w:val="left"/>
        <w:rPr>
          <w:rFonts w:asciiTheme="minorHAnsi" w:hAnsiTheme="minorHAnsi"/>
          <w:b w:val="0"/>
          <w:sz w:val="22"/>
          <w:szCs w:val="22"/>
        </w:rPr>
      </w:pPr>
      <w:r w:rsidRPr="00CF7AA2">
        <w:rPr>
          <w:rFonts w:asciiTheme="minorHAnsi" w:hAnsiTheme="minorHAnsi"/>
          <w:b w:val="0"/>
          <w:sz w:val="22"/>
          <w:szCs w:val="22"/>
        </w:rPr>
        <w:t>Platí pro PREOL, a.s. a PREOL FOOD, a.s.</w:t>
      </w:r>
    </w:p>
    <w:p w:rsidR="00CF7AA2" w:rsidRPr="00CF7AA2" w:rsidRDefault="00CF7AA2" w:rsidP="00CF7AA2">
      <w:pPr>
        <w:pStyle w:val="Nzev"/>
        <w:jc w:val="left"/>
        <w:rPr>
          <w:rFonts w:asciiTheme="minorHAnsi" w:hAnsiTheme="minorHAnsi"/>
          <w:sz w:val="22"/>
          <w:szCs w:val="22"/>
        </w:rPr>
      </w:pPr>
    </w:p>
    <w:p w:rsidR="00CF7AA2" w:rsidRDefault="00CF7AA2" w:rsidP="00CF7AA2">
      <w:pPr>
        <w:pStyle w:val="Nadpis1"/>
      </w:pPr>
      <w:bookmarkStart w:id="15" w:name="_Toc19015041"/>
      <w:r>
        <w:t>POSTUP</w:t>
      </w:r>
      <w:bookmarkEnd w:id="15"/>
    </w:p>
    <w:p w:rsidR="00CF7AA2" w:rsidRPr="00CF7AA2" w:rsidRDefault="00CF7AA2" w:rsidP="00CF7AA2"/>
    <w:p w:rsidR="00DF2667" w:rsidRDefault="004C140F" w:rsidP="00CF7AA2">
      <w:pPr>
        <w:pStyle w:val="Nadpis2"/>
      </w:pPr>
      <w:bookmarkStart w:id="16" w:name="_Toc19015042"/>
      <w:r w:rsidRPr="000314C3">
        <w:t>STROJNÍ ČÁSTI, TECHNOLOGIE</w:t>
      </w:r>
      <w:bookmarkEnd w:id="16"/>
    </w:p>
    <w:p w:rsidR="004C140F" w:rsidRDefault="004C140F" w:rsidP="00CF7AA2">
      <w:pPr>
        <w:pStyle w:val="Nadpis3"/>
      </w:pPr>
      <w:bookmarkStart w:id="17" w:name="_Toc19015043"/>
      <w:r w:rsidRPr="000314C3">
        <w:t>Značení aparátů (technologické číslo aparátu)</w:t>
      </w:r>
      <w:bookmarkEnd w:id="17"/>
    </w:p>
    <w:p w:rsidR="004C140F" w:rsidRDefault="004C140F" w:rsidP="004C140F">
      <w:pPr>
        <w:rPr>
          <w:rFonts w:cs="Arial"/>
          <w:sz w:val="18"/>
          <w:szCs w:val="18"/>
        </w:rPr>
      </w:pPr>
    </w:p>
    <w:p w:rsidR="004C140F" w:rsidRPr="000314C3" w:rsidRDefault="00F91EED" w:rsidP="004C140F">
      <w:pPr>
        <w:rPr>
          <w:rFonts w:cs="Arial"/>
          <w:b/>
          <w:bCs/>
          <w:sz w:val="28"/>
          <w:u w:val="single"/>
        </w:rPr>
      </w:pPr>
      <w:r w:rsidRPr="00F91EED">
        <w:rPr>
          <w:rFonts w:cs="Arial"/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2" type="#_x0000_t202" style="position:absolute;left:0;text-align:left;margin-left:177.1pt;margin-top:4.2pt;width:19.85pt;height:19.85pt;z-index:251666432">
            <v:textbox style="mso-next-textbox:#_x0000_s1172">
              <w:txbxContent>
                <w:p w:rsidR="008D16AF" w:rsidRDefault="008D16AF" w:rsidP="004C140F">
                  <w:r>
                    <w:t>7</w:t>
                  </w:r>
                </w:p>
              </w:txbxContent>
            </v:textbox>
          </v:shape>
        </w:pict>
      </w:r>
      <w:r w:rsidRPr="00F91EED">
        <w:rPr>
          <w:rFonts w:cs="Arial"/>
          <w:b/>
          <w:bCs/>
          <w:noProof/>
        </w:rPr>
        <w:pict>
          <v:shape id="_x0000_s1171" type="#_x0000_t202" style="position:absolute;left:0;text-align:left;margin-left:140.85pt;margin-top:4.2pt;width:19.85pt;height:19.85pt;z-index:251665408">
            <v:textbox style="mso-next-textbox:#_x0000_s1171">
              <w:txbxContent>
                <w:p w:rsidR="008D16AF" w:rsidRDefault="008D16AF" w:rsidP="004C140F">
                  <w:r>
                    <w:t>6</w:t>
                  </w:r>
                </w:p>
              </w:txbxContent>
            </v:textbox>
          </v:shape>
        </w:pict>
      </w:r>
      <w:r w:rsidRPr="00F91EED">
        <w:rPr>
          <w:rFonts w:cs="Arial"/>
          <w:b/>
          <w:bCs/>
          <w:noProof/>
        </w:rPr>
        <w:pict>
          <v:shape id="_x0000_s1170" type="#_x0000_t202" style="position:absolute;left:0;text-align:left;margin-left:121pt;margin-top:4.2pt;width:19.85pt;height:19.85pt;z-index:251664384">
            <v:textbox style="mso-next-textbox:#_x0000_s1170">
              <w:txbxContent>
                <w:p w:rsidR="008D16AF" w:rsidRDefault="008D16AF" w:rsidP="004C140F">
                  <w:r>
                    <w:t>5</w:t>
                  </w:r>
                </w:p>
              </w:txbxContent>
            </v:textbox>
          </v:shape>
        </w:pict>
      </w:r>
      <w:r w:rsidRPr="00F91EED">
        <w:rPr>
          <w:rFonts w:cs="Arial"/>
          <w:b/>
          <w:bCs/>
          <w:noProof/>
        </w:rPr>
        <w:pict>
          <v:shape id="_x0000_s1169" type="#_x0000_t202" style="position:absolute;left:0;text-align:left;margin-left:80.85pt;margin-top:4.2pt;width:19.85pt;height:19.85pt;z-index:251663360">
            <v:textbox style="mso-next-textbox:#_x0000_s1169">
              <w:txbxContent>
                <w:p w:rsidR="008D16AF" w:rsidRDefault="008D16AF" w:rsidP="004C140F">
                  <w:r>
                    <w:t>4</w:t>
                  </w:r>
                </w:p>
              </w:txbxContent>
            </v:textbox>
          </v:shape>
        </w:pict>
      </w:r>
      <w:r w:rsidRPr="00F91EED">
        <w:rPr>
          <w:rFonts w:cs="Arial"/>
          <w:b/>
          <w:bCs/>
          <w:noProof/>
        </w:rPr>
        <w:pict>
          <v:shape id="_x0000_s1168" type="#_x0000_t202" style="position:absolute;left:0;text-align:left;margin-left:61pt;margin-top:4.2pt;width:19.85pt;height:19.85pt;z-index:251662336">
            <v:textbox style="mso-next-textbox:#_x0000_s1168">
              <w:txbxContent>
                <w:p w:rsidR="008D16AF" w:rsidRDefault="008D16AF" w:rsidP="004C140F">
                  <w:r>
                    <w:t>3</w:t>
                  </w:r>
                </w:p>
              </w:txbxContent>
            </v:textbox>
          </v:shape>
        </w:pict>
      </w:r>
      <w:r w:rsidRPr="00F91EED">
        <w:rPr>
          <w:rFonts w:cs="Arial"/>
          <w:b/>
          <w:bCs/>
          <w:noProof/>
        </w:rPr>
        <w:pict>
          <v:shape id="_x0000_s1167" type="#_x0000_t202" style="position:absolute;left:0;text-align:left;margin-left:41.15pt;margin-top:4.2pt;width:19.85pt;height:19.85pt;z-index:251661312">
            <v:textbox style="mso-next-textbox:#_x0000_s1167">
              <w:txbxContent>
                <w:p w:rsidR="008D16AF" w:rsidRDefault="008D16AF" w:rsidP="004C140F">
                  <w:r>
                    <w:t>2</w:t>
                  </w:r>
                </w:p>
              </w:txbxContent>
            </v:textbox>
          </v:shape>
        </w:pict>
      </w:r>
      <w:r w:rsidRPr="00F91EED">
        <w:rPr>
          <w:rFonts w:cs="Arial"/>
          <w:b/>
          <w:bCs/>
          <w:noProof/>
        </w:rPr>
        <w:pict>
          <v:shape id="_x0000_s1166" type="#_x0000_t202" style="position:absolute;left:0;text-align:left;margin-left:5.15pt;margin-top:4.2pt;width:19.85pt;height:19.85pt;z-index:251660288">
            <v:textbox style="mso-next-textbox:#_x0000_s1166">
              <w:txbxContent>
                <w:p w:rsidR="008D16AF" w:rsidRDefault="008D16AF" w:rsidP="004C140F">
                  <w:r>
                    <w:t>1</w:t>
                  </w:r>
                </w:p>
              </w:txbxContent>
            </v:textbox>
          </v:shape>
        </w:pict>
      </w:r>
    </w:p>
    <w:p w:rsidR="004C140F" w:rsidRPr="004C140F" w:rsidRDefault="00F91EED" w:rsidP="004C140F">
      <w:pPr>
        <w:spacing w:before="360"/>
        <w:ind w:left="4956" w:firstLine="0"/>
        <w:rPr>
          <w:rFonts w:cs="Arial"/>
          <w:b/>
          <w:bCs/>
          <w:sz w:val="24"/>
        </w:rPr>
      </w:pPr>
      <w:r>
        <w:rPr>
          <w:rFonts w:cs="Arial"/>
          <w:b/>
          <w:bCs/>
          <w:noProof/>
          <w:sz w:val="24"/>
        </w:rPr>
        <w:pict>
          <v:line id="_x0000_s1176" style="position:absolute;left:0;text-align:left;z-index:251670528" from="90.15pt,1pt" to="90.15pt,87.45pt"/>
        </w:pict>
      </w:r>
      <w:r>
        <w:rPr>
          <w:rFonts w:cs="Arial"/>
          <w:b/>
          <w:bCs/>
          <w:noProof/>
          <w:sz w:val="24"/>
        </w:rPr>
        <w:pict>
          <v:line id="_x0000_s1175" style="position:absolute;left:0;text-align:left;z-index:251669504" from="68.5pt,1pt" to="68.5pt,87.45pt"/>
        </w:pict>
      </w:r>
      <w:r>
        <w:rPr>
          <w:rFonts w:cs="Arial"/>
          <w:b/>
          <w:bCs/>
          <w:noProof/>
          <w:sz w:val="24"/>
        </w:rPr>
        <w:pict>
          <v:line id="_x0000_s1174" style="position:absolute;left:0;text-align:left;z-index:251668480" from="50.4pt,1pt" to="50.4pt,87.45pt"/>
        </w:pict>
      </w:r>
      <w:r>
        <w:rPr>
          <w:rFonts w:cs="Arial"/>
          <w:b/>
          <w:bCs/>
          <w:noProof/>
          <w:sz w:val="24"/>
        </w:rPr>
        <w:pict>
          <v:line id="_x0000_s1173" style="position:absolute;left:0;text-align:left;z-index:251667456" from="14.2pt,1pt" to="14.2pt,115.5pt"/>
        </w:pict>
      </w:r>
      <w:r>
        <w:rPr>
          <w:rFonts w:cs="Arial"/>
          <w:b/>
          <w:bCs/>
          <w:noProof/>
          <w:sz w:val="24"/>
        </w:rPr>
        <w:pict>
          <v:line id="_x0000_s1177" style="position:absolute;left:0;text-align:left;z-index:251671552" from="186.15pt,1pt" to="186.15pt,24.3pt"/>
        </w:pict>
      </w:r>
      <w:r>
        <w:rPr>
          <w:rFonts w:cs="Arial"/>
          <w:b/>
          <w:bCs/>
          <w:noProof/>
          <w:sz w:val="24"/>
        </w:rPr>
        <w:pict>
          <v:line id="_x0000_s1181" style="position:absolute;left:0;text-align:left;z-index:251675648" from="149.95pt,1pt" to="149.95pt,52.55pt"/>
        </w:pict>
      </w:r>
      <w:r>
        <w:rPr>
          <w:rFonts w:cs="Arial"/>
          <w:b/>
          <w:bCs/>
          <w:noProof/>
          <w:sz w:val="24"/>
        </w:rPr>
        <w:pict>
          <v:line id="_x0000_s1180" style="position:absolute;left:0;text-align:left;z-index:251674624" from="131.85pt,1pt" to="131.85pt,52.55pt"/>
        </w:pict>
      </w:r>
      <w:r w:rsidRPr="00F91EED">
        <w:rPr>
          <w:rFonts w:cs="Arial"/>
          <w:b/>
          <w:bCs/>
          <w:noProof/>
        </w:rPr>
        <w:pict>
          <v:line id="_x0000_s1184" style="position:absolute;left:0;text-align:left;flip:x;z-index:251678720" from="186.15pt,24.3pt" to="249.5pt,24.3pt">
            <v:stroke startarrow="block"/>
          </v:line>
        </w:pict>
      </w:r>
      <w:r w:rsidR="004C140F">
        <w:rPr>
          <w:rFonts w:cs="Arial"/>
        </w:rPr>
        <w:t xml:space="preserve">     </w:t>
      </w:r>
      <w:r w:rsidR="004C140F" w:rsidRPr="004C140F">
        <w:rPr>
          <w:rFonts w:cs="Arial"/>
          <w:sz w:val="24"/>
        </w:rPr>
        <w:t>A/B pro paralelní rozlišení</w:t>
      </w:r>
    </w:p>
    <w:p w:rsidR="004C140F" w:rsidRPr="000314C3" w:rsidRDefault="00F91EED" w:rsidP="004C140F">
      <w:pPr>
        <w:spacing w:before="240"/>
        <w:rPr>
          <w:rFonts w:cs="Arial"/>
          <w:sz w:val="24"/>
        </w:rPr>
      </w:pPr>
      <w:r w:rsidRPr="00F91EED">
        <w:rPr>
          <w:rFonts w:cs="Arial"/>
          <w:b/>
          <w:bCs/>
          <w:noProof/>
        </w:rPr>
        <w:pict>
          <v:line id="_x0000_s1179" style="position:absolute;left:0;text-align:left;flip:x;z-index:251673600" from="131.85pt,19.9pt" to="249.5pt,19.9pt">
            <v:stroke startarrow="block"/>
          </v:line>
        </w:pict>
      </w:r>
      <w:r w:rsidR="004C140F" w:rsidRPr="000314C3">
        <w:rPr>
          <w:rFonts w:cs="Arial"/>
          <w:b/>
          <w:bCs/>
          <w:sz w:val="28"/>
        </w:rPr>
        <w:tab/>
      </w:r>
      <w:r w:rsidR="004C140F" w:rsidRPr="000314C3">
        <w:rPr>
          <w:rFonts w:cs="Arial"/>
          <w:b/>
          <w:bCs/>
          <w:sz w:val="28"/>
        </w:rPr>
        <w:tab/>
      </w:r>
      <w:r w:rsidR="004C140F" w:rsidRPr="000314C3">
        <w:rPr>
          <w:rFonts w:cs="Arial"/>
          <w:b/>
          <w:bCs/>
          <w:sz w:val="28"/>
        </w:rPr>
        <w:tab/>
      </w:r>
      <w:r w:rsidR="004C140F" w:rsidRPr="000314C3">
        <w:rPr>
          <w:rFonts w:cs="Arial"/>
          <w:b/>
          <w:bCs/>
          <w:sz w:val="28"/>
        </w:rPr>
        <w:tab/>
      </w:r>
      <w:r w:rsidR="004C140F" w:rsidRPr="000314C3">
        <w:rPr>
          <w:rFonts w:cs="Arial"/>
          <w:b/>
          <w:bCs/>
          <w:sz w:val="28"/>
        </w:rPr>
        <w:tab/>
      </w:r>
      <w:r w:rsidR="004C140F" w:rsidRPr="000314C3">
        <w:rPr>
          <w:rFonts w:cs="Arial"/>
          <w:b/>
          <w:bCs/>
          <w:sz w:val="28"/>
        </w:rPr>
        <w:tab/>
      </w:r>
      <w:r w:rsidR="004C140F" w:rsidRPr="000314C3">
        <w:rPr>
          <w:rFonts w:cs="Arial"/>
          <w:b/>
          <w:bCs/>
          <w:sz w:val="28"/>
        </w:rPr>
        <w:tab/>
        <w:t xml:space="preserve">    </w:t>
      </w:r>
      <w:r w:rsidR="004C140F" w:rsidRPr="000314C3">
        <w:rPr>
          <w:rFonts w:cs="Arial"/>
          <w:sz w:val="24"/>
        </w:rPr>
        <w:t>Rozlišení v rámci podsouboru</w:t>
      </w:r>
      <w:r w:rsidR="004C140F" w:rsidRPr="000314C3">
        <w:rPr>
          <w:rFonts w:cs="Arial"/>
          <w:sz w:val="24"/>
        </w:rPr>
        <w:tab/>
      </w:r>
    </w:p>
    <w:p w:rsidR="004C140F" w:rsidRPr="000314C3" w:rsidRDefault="004C140F" w:rsidP="004C140F">
      <w:pPr>
        <w:rPr>
          <w:rFonts w:cs="Arial"/>
          <w:sz w:val="24"/>
        </w:rPr>
      </w:pPr>
      <w:r w:rsidRPr="000314C3">
        <w:rPr>
          <w:rFonts w:cs="Arial"/>
          <w:sz w:val="24"/>
        </w:rPr>
        <w:tab/>
      </w:r>
      <w:r w:rsidRPr="000314C3">
        <w:rPr>
          <w:rFonts w:cs="Arial"/>
          <w:sz w:val="24"/>
        </w:rPr>
        <w:tab/>
      </w:r>
      <w:r w:rsidRPr="000314C3">
        <w:rPr>
          <w:rFonts w:cs="Arial"/>
          <w:sz w:val="24"/>
        </w:rPr>
        <w:tab/>
      </w:r>
      <w:r w:rsidRPr="000314C3">
        <w:rPr>
          <w:rFonts w:cs="Arial"/>
          <w:sz w:val="24"/>
        </w:rPr>
        <w:tab/>
      </w:r>
      <w:r w:rsidRPr="000314C3">
        <w:rPr>
          <w:rFonts w:cs="Arial"/>
          <w:sz w:val="24"/>
        </w:rPr>
        <w:tab/>
      </w:r>
      <w:r w:rsidRPr="000314C3">
        <w:rPr>
          <w:rFonts w:cs="Arial"/>
          <w:sz w:val="24"/>
        </w:rPr>
        <w:tab/>
      </w:r>
      <w:r w:rsidRPr="000314C3">
        <w:rPr>
          <w:rFonts w:cs="Arial"/>
          <w:sz w:val="24"/>
        </w:rPr>
        <w:tab/>
        <w:t xml:space="preserve">     </w:t>
      </w:r>
    </w:p>
    <w:p w:rsidR="004C140F" w:rsidRPr="000314C3" w:rsidRDefault="00F91EED" w:rsidP="004C140F">
      <w:pPr>
        <w:spacing w:before="0"/>
        <w:rPr>
          <w:rFonts w:cs="Arial"/>
          <w:sz w:val="24"/>
        </w:rPr>
      </w:pPr>
      <w:r w:rsidRPr="00F91EED">
        <w:rPr>
          <w:rFonts w:cs="Arial"/>
          <w:noProof/>
        </w:rPr>
        <w:pict>
          <v:line id="_x0000_s1182" style="position:absolute;left:0;text-align:left;z-index:251676672" from="50.4pt,7.5pt" to="249.5pt,7.5pt">
            <v:stroke endarrow="block"/>
          </v:line>
        </w:pict>
      </w:r>
      <w:r w:rsidR="004C140F" w:rsidRPr="000314C3">
        <w:rPr>
          <w:rFonts w:cs="Arial"/>
          <w:sz w:val="24"/>
        </w:rPr>
        <w:tab/>
      </w:r>
      <w:r w:rsidR="004C140F" w:rsidRPr="000314C3">
        <w:rPr>
          <w:rFonts w:cs="Arial"/>
          <w:sz w:val="24"/>
        </w:rPr>
        <w:tab/>
      </w:r>
      <w:r w:rsidR="004C140F" w:rsidRPr="000314C3">
        <w:rPr>
          <w:rFonts w:cs="Arial"/>
          <w:sz w:val="24"/>
        </w:rPr>
        <w:tab/>
      </w:r>
      <w:r w:rsidR="004C140F" w:rsidRPr="000314C3">
        <w:rPr>
          <w:rFonts w:cs="Arial"/>
          <w:sz w:val="24"/>
        </w:rPr>
        <w:tab/>
      </w:r>
      <w:r w:rsidR="004C140F" w:rsidRPr="000314C3">
        <w:rPr>
          <w:rFonts w:cs="Arial"/>
          <w:sz w:val="24"/>
        </w:rPr>
        <w:tab/>
      </w:r>
      <w:r w:rsidR="004C140F" w:rsidRPr="000314C3">
        <w:rPr>
          <w:rFonts w:cs="Arial"/>
          <w:sz w:val="24"/>
        </w:rPr>
        <w:tab/>
      </w:r>
      <w:r w:rsidR="004C140F" w:rsidRPr="000314C3">
        <w:rPr>
          <w:rFonts w:cs="Arial"/>
          <w:sz w:val="24"/>
        </w:rPr>
        <w:tab/>
        <w:t xml:space="preserve">     Provozní soubor</w:t>
      </w:r>
    </w:p>
    <w:p w:rsidR="004C140F" w:rsidRPr="000314C3" w:rsidRDefault="00F91EED" w:rsidP="004C140F">
      <w:pPr>
        <w:spacing w:before="240"/>
        <w:rPr>
          <w:rFonts w:cs="Arial"/>
          <w:sz w:val="24"/>
        </w:rPr>
      </w:pPr>
      <w:r w:rsidRPr="00F91EED">
        <w:rPr>
          <w:rFonts w:cs="Arial"/>
          <w:noProof/>
        </w:rPr>
        <w:pict>
          <v:line id="_x0000_s1183" style="position:absolute;left:0;text-align:left;z-index:251677696" from="14.2pt,20.9pt" to="249.5pt,20.9pt">
            <v:stroke endarrow="block"/>
          </v:line>
        </w:pict>
      </w:r>
      <w:r w:rsidR="004C140F" w:rsidRPr="000314C3">
        <w:rPr>
          <w:rFonts w:cs="Arial"/>
          <w:sz w:val="24"/>
        </w:rPr>
        <w:tab/>
      </w:r>
      <w:r w:rsidR="004C140F" w:rsidRPr="000314C3">
        <w:rPr>
          <w:rFonts w:cs="Arial"/>
          <w:sz w:val="24"/>
        </w:rPr>
        <w:tab/>
      </w:r>
      <w:r w:rsidR="004C140F" w:rsidRPr="000314C3">
        <w:rPr>
          <w:rFonts w:cs="Arial"/>
          <w:sz w:val="24"/>
        </w:rPr>
        <w:tab/>
      </w:r>
      <w:r w:rsidR="004C140F" w:rsidRPr="000314C3">
        <w:rPr>
          <w:rFonts w:cs="Arial"/>
          <w:sz w:val="24"/>
        </w:rPr>
        <w:tab/>
      </w:r>
      <w:r w:rsidR="004C140F" w:rsidRPr="000314C3">
        <w:rPr>
          <w:rFonts w:cs="Arial"/>
          <w:sz w:val="24"/>
        </w:rPr>
        <w:tab/>
      </w:r>
      <w:r w:rsidR="004C140F" w:rsidRPr="000314C3">
        <w:rPr>
          <w:rFonts w:cs="Arial"/>
          <w:sz w:val="24"/>
        </w:rPr>
        <w:tab/>
      </w:r>
      <w:r w:rsidR="004C140F" w:rsidRPr="000314C3">
        <w:rPr>
          <w:rFonts w:cs="Arial"/>
          <w:sz w:val="24"/>
        </w:rPr>
        <w:tab/>
        <w:t xml:space="preserve">     Kategorie str. zařízení</w:t>
      </w:r>
    </w:p>
    <w:p w:rsidR="004C140F" w:rsidRPr="000314C3" w:rsidRDefault="004C140F" w:rsidP="004C140F">
      <w:pPr>
        <w:rPr>
          <w:rFonts w:cs="Arial"/>
          <w:sz w:val="18"/>
          <w:szCs w:val="18"/>
        </w:rPr>
      </w:pPr>
    </w:p>
    <w:p w:rsidR="004C140F" w:rsidRPr="00CF7AA2" w:rsidRDefault="004C140F" w:rsidP="004C140F">
      <w:pPr>
        <w:rPr>
          <w:rFonts w:cs="Arial"/>
          <w:b/>
          <w:szCs w:val="22"/>
        </w:rPr>
      </w:pPr>
      <w:r w:rsidRPr="00CF7AA2">
        <w:rPr>
          <w:rFonts w:cs="Arial"/>
          <w:b/>
          <w:szCs w:val="22"/>
        </w:rPr>
        <w:t xml:space="preserve">Příklady: </w:t>
      </w:r>
    </w:p>
    <w:p w:rsidR="004C140F" w:rsidRPr="004C140F" w:rsidRDefault="004C140F" w:rsidP="004C140F">
      <w:pPr>
        <w:ind w:firstLine="708"/>
        <w:rPr>
          <w:rFonts w:cs="Arial"/>
          <w:szCs w:val="22"/>
        </w:rPr>
      </w:pPr>
      <w:r w:rsidRPr="004C140F">
        <w:rPr>
          <w:rFonts w:cs="Arial"/>
          <w:szCs w:val="22"/>
        </w:rPr>
        <w:t>XD01212A</w:t>
      </w:r>
    </w:p>
    <w:p w:rsidR="004C140F" w:rsidRPr="004C140F" w:rsidRDefault="004C140F" w:rsidP="004C140F">
      <w:pPr>
        <w:ind w:firstLine="708"/>
        <w:rPr>
          <w:rFonts w:cs="Arial"/>
          <w:szCs w:val="22"/>
        </w:rPr>
      </w:pPr>
      <w:r w:rsidRPr="004C140F">
        <w:rPr>
          <w:rFonts w:cs="Arial"/>
          <w:szCs w:val="22"/>
        </w:rPr>
        <w:t>P02249A</w:t>
      </w:r>
    </w:p>
    <w:p w:rsidR="004C140F" w:rsidRPr="004C140F" w:rsidRDefault="004C140F" w:rsidP="004C140F">
      <w:pPr>
        <w:ind w:firstLine="708"/>
        <w:rPr>
          <w:rFonts w:cs="Arial"/>
          <w:szCs w:val="22"/>
        </w:rPr>
      </w:pPr>
      <w:r w:rsidRPr="004C140F">
        <w:rPr>
          <w:rFonts w:cs="Arial"/>
          <w:szCs w:val="22"/>
        </w:rPr>
        <w:t>V02259</w:t>
      </w:r>
    </w:p>
    <w:p w:rsidR="004C140F" w:rsidRPr="004C140F" w:rsidRDefault="004C140F" w:rsidP="004C140F">
      <w:pPr>
        <w:rPr>
          <w:rFonts w:cs="Arial"/>
          <w:szCs w:val="22"/>
        </w:rPr>
      </w:pPr>
      <w:r w:rsidRPr="004C140F">
        <w:rPr>
          <w:rFonts w:cs="Arial"/>
          <w:szCs w:val="22"/>
        </w:rPr>
        <w:t>-</w:t>
      </w:r>
      <w:r>
        <w:rPr>
          <w:rFonts w:cs="Arial"/>
          <w:szCs w:val="22"/>
        </w:rPr>
        <w:t xml:space="preserve"> </w:t>
      </w:r>
      <w:r w:rsidRPr="004C140F">
        <w:rPr>
          <w:rFonts w:cs="Arial"/>
          <w:szCs w:val="22"/>
        </w:rPr>
        <w:t>Stroje budou značeny sériově podle toku materiálu (nikoli podle kategorií)</w:t>
      </w:r>
    </w:p>
    <w:p w:rsidR="004C140F" w:rsidRPr="004C140F" w:rsidRDefault="004C140F" w:rsidP="004C140F">
      <w:pPr>
        <w:rPr>
          <w:rFonts w:cs="Arial"/>
          <w:szCs w:val="22"/>
        </w:rPr>
      </w:pPr>
      <w:r w:rsidRPr="004C140F">
        <w:rPr>
          <w:rFonts w:cs="Arial"/>
          <w:szCs w:val="22"/>
        </w:rPr>
        <w:t>-</w:t>
      </w:r>
      <w:r>
        <w:rPr>
          <w:rFonts w:cs="Arial"/>
          <w:szCs w:val="22"/>
        </w:rPr>
        <w:t xml:space="preserve"> </w:t>
      </w:r>
      <w:r w:rsidRPr="004C140F">
        <w:rPr>
          <w:rFonts w:cs="Arial"/>
          <w:szCs w:val="22"/>
        </w:rPr>
        <w:t xml:space="preserve">Duplicity jen u paralelních vzájemně zastupitelných strojů  </w:t>
      </w:r>
    </w:p>
    <w:p w:rsidR="004C140F" w:rsidRPr="004C140F" w:rsidRDefault="004C140F" w:rsidP="004C140F">
      <w:pPr>
        <w:rPr>
          <w:rFonts w:cs="Arial"/>
          <w:szCs w:val="22"/>
        </w:rPr>
      </w:pPr>
      <w:r w:rsidRPr="004C140F">
        <w:rPr>
          <w:rFonts w:cs="Arial"/>
          <w:szCs w:val="22"/>
        </w:rPr>
        <w:t>-</w:t>
      </w:r>
      <w:r>
        <w:rPr>
          <w:rFonts w:cs="Arial"/>
          <w:szCs w:val="22"/>
        </w:rPr>
        <w:t xml:space="preserve"> </w:t>
      </w:r>
      <w:r w:rsidRPr="004C140F">
        <w:rPr>
          <w:rFonts w:cs="Arial"/>
          <w:szCs w:val="22"/>
        </w:rPr>
        <w:t>Motory se budou značit pouze písmenem M na pozici aparátu</w:t>
      </w:r>
    </w:p>
    <w:p w:rsidR="004C140F" w:rsidRPr="004C140F" w:rsidRDefault="004C140F" w:rsidP="004C140F">
      <w:pPr>
        <w:rPr>
          <w:rFonts w:cs="Arial"/>
          <w:szCs w:val="22"/>
        </w:rPr>
      </w:pPr>
      <w:r w:rsidRPr="004C140F">
        <w:rPr>
          <w:rFonts w:cs="Arial"/>
          <w:szCs w:val="22"/>
        </w:rPr>
        <w:t>-</w:t>
      </w:r>
      <w:r>
        <w:rPr>
          <w:rFonts w:cs="Arial"/>
          <w:szCs w:val="22"/>
        </w:rPr>
        <w:t xml:space="preserve"> </w:t>
      </w:r>
      <w:r w:rsidRPr="004C140F">
        <w:rPr>
          <w:rFonts w:cs="Arial"/>
          <w:szCs w:val="22"/>
        </w:rPr>
        <w:t>U strojů s více motory dochází k rozlišení na poslední pozici (sedmá, případně osmá pozice), rozlišení bude číslicemi od 1 do 9.</w:t>
      </w:r>
    </w:p>
    <w:p w:rsidR="004C140F" w:rsidRPr="000314C3" w:rsidRDefault="004C140F" w:rsidP="004C140F">
      <w:pPr>
        <w:rPr>
          <w:rFonts w:cs="Arial"/>
        </w:rPr>
      </w:pPr>
    </w:p>
    <w:p w:rsidR="004C140F" w:rsidRPr="000314C3" w:rsidRDefault="004C140F" w:rsidP="004C140F">
      <w:pPr>
        <w:spacing w:after="120"/>
        <w:rPr>
          <w:rFonts w:cs="Arial"/>
        </w:rPr>
      </w:pPr>
      <w:r w:rsidRPr="00CF7AA2">
        <w:rPr>
          <w:rFonts w:cs="Arial"/>
          <w:b/>
        </w:rPr>
        <w:t>Kategorie strojního zařízení:</w:t>
      </w:r>
      <w:r w:rsidRPr="000314C3">
        <w:rPr>
          <w:rFonts w:cs="Arial"/>
        </w:rPr>
        <w:t xml:space="preserve"> (tabulka k</w:t>
      </w:r>
      <w:r>
        <w:rPr>
          <w:rFonts w:cs="Arial"/>
        </w:rPr>
        <w:t>ó</w:t>
      </w:r>
      <w:r w:rsidRPr="000314C3">
        <w:rPr>
          <w:rFonts w:cs="Arial"/>
        </w:rPr>
        <w:t>dů zařízení)</w:t>
      </w:r>
    </w:p>
    <w:tbl>
      <w:tblPr>
        <w:tblW w:w="9653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960"/>
        <w:gridCol w:w="8693"/>
      </w:tblGrid>
      <w:tr w:rsidR="004C140F" w:rsidRPr="000314C3" w:rsidTr="004C140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A</w:t>
            </w:r>
          </w:p>
        </w:tc>
        <w:tc>
          <w:tcPr>
            <w:tcW w:w="8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 xml:space="preserve">Míchadla, míchané zařízení </w:t>
            </w:r>
          </w:p>
        </w:tc>
      </w:tr>
      <w:tr w:rsidR="004C140F" w:rsidRPr="000314C3" w:rsidTr="004C140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B</w:t>
            </w:r>
          </w:p>
        </w:tc>
        <w:tc>
          <w:tcPr>
            <w:tcW w:w="8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Dopravníky, elevátory</w:t>
            </w:r>
            <w:r w:rsidRPr="000314C3">
              <w:rPr>
                <w:rFonts w:cs="Arial"/>
                <w:color w:val="000000"/>
                <w:szCs w:val="22"/>
              </w:rPr>
              <w:t>, podavače, násypky, turnikety</w:t>
            </w:r>
          </w:p>
        </w:tc>
      </w:tr>
      <w:tr w:rsidR="004C140F" w:rsidRPr="000314C3" w:rsidTr="004C140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C</w:t>
            </w:r>
          </w:p>
        </w:tc>
        <w:tc>
          <w:tcPr>
            <w:tcW w:w="8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 xml:space="preserve">Extraktory, kolony, </w:t>
            </w:r>
          </w:p>
        </w:tc>
      </w:tr>
      <w:tr w:rsidR="004C140F" w:rsidRPr="000314C3" w:rsidTr="004C140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lastRenderedPageBreak/>
              <w:t>D</w:t>
            </w:r>
          </w:p>
        </w:tc>
        <w:tc>
          <w:tcPr>
            <w:tcW w:w="8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Lisy</w:t>
            </w:r>
            <w:r>
              <w:rPr>
                <w:rFonts w:cs="Arial"/>
                <w:color w:val="000000"/>
                <w:szCs w:val="22"/>
              </w:rPr>
              <w:t xml:space="preserve">, vč. příslušenství, </w:t>
            </w:r>
            <w:r w:rsidRPr="000314C3">
              <w:rPr>
                <w:rFonts w:cs="Arial"/>
                <w:color w:val="000000"/>
                <w:szCs w:val="22"/>
              </w:rPr>
              <w:t xml:space="preserve">sušící stanice vzduchu, mlýny, </w:t>
            </w:r>
            <w:proofErr w:type="spellStart"/>
            <w:r w:rsidRPr="000314C3">
              <w:rPr>
                <w:rFonts w:cs="Arial"/>
                <w:color w:val="000000"/>
                <w:szCs w:val="22"/>
              </w:rPr>
              <w:t>vločkovače</w:t>
            </w:r>
            <w:proofErr w:type="spellEnd"/>
            <w:r w:rsidRPr="000314C3">
              <w:rPr>
                <w:rFonts w:cs="Arial"/>
                <w:color w:val="000000"/>
                <w:szCs w:val="22"/>
              </w:rPr>
              <w:t>, drtiče</w:t>
            </w:r>
          </w:p>
        </w:tc>
      </w:tr>
      <w:tr w:rsidR="004C140F" w:rsidRPr="000314C3" w:rsidTr="004C140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E</w:t>
            </w:r>
          </w:p>
        </w:tc>
        <w:tc>
          <w:tcPr>
            <w:tcW w:w="8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K</w:t>
            </w:r>
            <w:r w:rsidRPr="000314C3">
              <w:rPr>
                <w:rFonts w:cs="Arial"/>
                <w:color w:val="000000"/>
                <w:szCs w:val="22"/>
              </w:rPr>
              <w:t>ondicionéry,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0314C3">
              <w:rPr>
                <w:rFonts w:cs="Arial"/>
                <w:color w:val="000000"/>
                <w:szCs w:val="22"/>
              </w:rPr>
              <w:t>výměníky,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0314C3">
              <w:rPr>
                <w:rFonts w:cs="Arial"/>
                <w:color w:val="000000"/>
                <w:szCs w:val="22"/>
              </w:rPr>
              <w:t>chladiče,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0314C3">
              <w:rPr>
                <w:rFonts w:cs="Arial"/>
                <w:color w:val="000000"/>
                <w:szCs w:val="22"/>
              </w:rPr>
              <w:t>ohřívače, vařáky</w:t>
            </w:r>
          </w:p>
        </w:tc>
      </w:tr>
      <w:tr w:rsidR="004C140F" w:rsidRPr="000314C3" w:rsidTr="004C140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G</w:t>
            </w:r>
          </w:p>
        </w:tc>
        <w:tc>
          <w:tcPr>
            <w:tcW w:w="8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Šnekové dopravníky</w:t>
            </w:r>
          </w:p>
        </w:tc>
      </w:tr>
      <w:tr w:rsidR="004C140F" w:rsidRPr="000314C3" w:rsidTr="004C140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J</w:t>
            </w:r>
          </w:p>
        </w:tc>
        <w:tc>
          <w:tcPr>
            <w:tcW w:w="8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Ejektory</w:t>
            </w:r>
          </w:p>
        </w:tc>
      </w:tr>
      <w:tr w:rsidR="004C140F" w:rsidRPr="000314C3" w:rsidTr="004C140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H</w:t>
            </w:r>
          </w:p>
        </w:tc>
        <w:tc>
          <w:tcPr>
            <w:tcW w:w="8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Zdvihací zařízení, výtahy, jeřáby, kladkostroje</w:t>
            </w:r>
          </w:p>
        </w:tc>
      </w:tr>
      <w:tr w:rsidR="004C140F" w:rsidRPr="000314C3" w:rsidTr="004C140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J</w:t>
            </w:r>
          </w:p>
        </w:tc>
        <w:tc>
          <w:tcPr>
            <w:tcW w:w="8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Ejektory, vývěvy</w:t>
            </w:r>
          </w:p>
        </w:tc>
      </w:tr>
      <w:tr w:rsidR="004C140F" w:rsidRPr="000314C3" w:rsidTr="004C140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K</w:t>
            </w:r>
          </w:p>
        </w:tc>
        <w:tc>
          <w:tcPr>
            <w:tcW w:w="8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 xml:space="preserve">Ventilátory, kompresory, </w:t>
            </w:r>
          </w:p>
        </w:tc>
      </w:tr>
      <w:tr w:rsidR="004C140F" w:rsidRPr="000314C3" w:rsidTr="004C140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L</w:t>
            </w:r>
          </w:p>
        </w:tc>
        <w:tc>
          <w:tcPr>
            <w:tcW w:w="8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S</w:t>
            </w:r>
            <w:r w:rsidRPr="000314C3">
              <w:rPr>
                <w:rFonts w:cs="Arial"/>
                <w:color w:val="000000"/>
                <w:szCs w:val="22"/>
              </w:rPr>
              <w:t>táčecí ramena, parní potrubí, pneumatická doprava</w:t>
            </w:r>
          </w:p>
        </w:tc>
      </w:tr>
      <w:tr w:rsidR="004C140F" w:rsidRPr="000314C3" w:rsidTr="004C140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M</w:t>
            </w:r>
          </w:p>
        </w:tc>
        <w:tc>
          <w:tcPr>
            <w:tcW w:w="8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rPr>
                <w:rFonts w:cs="Arial"/>
                <w:color w:val="000000"/>
                <w:szCs w:val="22"/>
              </w:rPr>
            </w:pPr>
            <w:proofErr w:type="spellStart"/>
            <w:r>
              <w:rPr>
                <w:rFonts w:cs="Arial"/>
                <w:color w:val="000000"/>
                <w:szCs w:val="22"/>
              </w:rPr>
              <w:t>A</w:t>
            </w:r>
            <w:r w:rsidRPr="000314C3">
              <w:rPr>
                <w:rFonts w:cs="Arial"/>
                <w:color w:val="000000"/>
                <w:szCs w:val="22"/>
              </w:rPr>
              <w:t>bsorbéry</w:t>
            </w:r>
            <w:proofErr w:type="spellEnd"/>
            <w:r w:rsidRPr="000314C3">
              <w:rPr>
                <w:rFonts w:cs="Arial"/>
                <w:color w:val="000000"/>
                <w:szCs w:val="22"/>
              </w:rPr>
              <w:t>,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0314C3">
              <w:rPr>
                <w:rFonts w:cs="Arial"/>
                <w:color w:val="000000"/>
                <w:szCs w:val="22"/>
              </w:rPr>
              <w:t>mixery, směšovače</w:t>
            </w:r>
          </w:p>
        </w:tc>
      </w:tr>
      <w:tr w:rsidR="004C140F" w:rsidRPr="000314C3" w:rsidTr="004C140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P</w:t>
            </w:r>
          </w:p>
        </w:tc>
        <w:tc>
          <w:tcPr>
            <w:tcW w:w="8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Čerpadla</w:t>
            </w:r>
          </w:p>
        </w:tc>
      </w:tr>
      <w:tr w:rsidR="004C140F" w:rsidRPr="000314C3" w:rsidTr="004C140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R</w:t>
            </w:r>
          </w:p>
        </w:tc>
        <w:tc>
          <w:tcPr>
            <w:tcW w:w="8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Klaply, skluzy</w:t>
            </w:r>
          </w:p>
        </w:tc>
      </w:tr>
      <w:tr w:rsidR="004C140F" w:rsidRPr="000314C3" w:rsidTr="004C140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S</w:t>
            </w:r>
          </w:p>
        </w:tc>
        <w:tc>
          <w:tcPr>
            <w:tcW w:w="8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S</w:t>
            </w:r>
            <w:r w:rsidRPr="000314C3">
              <w:rPr>
                <w:rFonts w:cs="Arial"/>
                <w:color w:val="000000"/>
                <w:szCs w:val="22"/>
              </w:rPr>
              <w:t>eparátory, čističky, cyklony, odlučovače, filtry, pračky</w:t>
            </w:r>
          </w:p>
        </w:tc>
      </w:tr>
      <w:tr w:rsidR="004C140F" w:rsidRPr="000314C3" w:rsidTr="004C140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T</w:t>
            </w:r>
          </w:p>
        </w:tc>
        <w:tc>
          <w:tcPr>
            <w:tcW w:w="8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S</w:t>
            </w:r>
            <w:r w:rsidRPr="000314C3">
              <w:rPr>
                <w:rFonts w:cs="Arial"/>
                <w:color w:val="000000"/>
                <w:szCs w:val="22"/>
              </w:rPr>
              <w:t>ila, zásobníky</w:t>
            </w:r>
          </w:p>
        </w:tc>
      </w:tr>
      <w:tr w:rsidR="004C140F" w:rsidRPr="000314C3" w:rsidTr="004C140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U</w:t>
            </w:r>
          </w:p>
        </w:tc>
        <w:tc>
          <w:tcPr>
            <w:tcW w:w="8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Reaktory</w:t>
            </w:r>
          </w:p>
        </w:tc>
      </w:tr>
      <w:tr w:rsidR="004C140F" w:rsidRPr="000314C3" w:rsidTr="004C140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V</w:t>
            </w:r>
          </w:p>
        </w:tc>
        <w:tc>
          <w:tcPr>
            <w:tcW w:w="8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N</w:t>
            </w:r>
            <w:r w:rsidRPr="000314C3">
              <w:rPr>
                <w:rFonts w:cs="Arial"/>
                <w:color w:val="000000"/>
                <w:szCs w:val="22"/>
              </w:rPr>
              <w:t>ádrže,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0314C3">
              <w:rPr>
                <w:rFonts w:cs="Arial"/>
                <w:color w:val="000000"/>
                <w:szCs w:val="22"/>
              </w:rPr>
              <w:t>vzdušníky, zásobníky kapalin</w:t>
            </w:r>
          </w:p>
        </w:tc>
      </w:tr>
      <w:tr w:rsidR="004C140F" w:rsidRPr="000314C3" w:rsidTr="004C140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W</w:t>
            </w:r>
          </w:p>
        </w:tc>
        <w:tc>
          <w:tcPr>
            <w:tcW w:w="8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V</w:t>
            </w:r>
            <w:r w:rsidRPr="000314C3">
              <w:rPr>
                <w:rFonts w:cs="Arial"/>
                <w:color w:val="000000"/>
                <w:szCs w:val="22"/>
              </w:rPr>
              <w:t>áhy,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0314C3">
              <w:rPr>
                <w:rFonts w:cs="Arial"/>
                <w:color w:val="000000"/>
                <w:szCs w:val="22"/>
              </w:rPr>
              <w:t>posuvná dvířka,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0314C3">
              <w:rPr>
                <w:rFonts w:cs="Arial"/>
                <w:color w:val="000000"/>
                <w:szCs w:val="22"/>
              </w:rPr>
              <w:t>ostatní zařízení</w:t>
            </w:r>
          </w:p>
        </w:tc>
      </w:tr>
      <w:tr w:rsidR="004C140F" w:rsidRPr="000314C3" w:rsidTr="004C140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X</w:t>
            </w:r>
          </w:p>
        </w:tc>
        <w:tc>
          <w:tcPr>
            <w:tcW w:w="8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</w:t>
            </w:r>
            <w:r w:rsidRPr="000314C3">
              <w:rPr>
                <w:rFonts w:cs="Arial"/>
                <w:color w:val="000000"/>
                <w:szCs w:val="22"/>
              </w:rPr>
              <w:t>ohony, samostatné jednotky, balené jednotky</w:t>
            </w:r>
          </w:p>
        </w:tc>
      </w:tr>
      <w:tr w:rsidR="004C140F" w:rsidRPr="000314C3" w:rsidTr="004C140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Z</w:t>
            </w:r>
          </w:p>
        </w:tc>
        <w:tc>
          <w:tcPr>
            <w:tcW w:w="8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40F" w:rsidRPr="000314C3" w:rsidRDefault="004C140F" w:rsidP="004C140F">
            <w:pPr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Stavební díla</w:t>
            </w:r>
          </w:p>
        </w:tc>
      </w:tr>
    </w:tbl>
    <w:p w:rsidR="004C140F" w:rsidRPr="000314C3" w:rsidRDefault="004C140F" w:rsidP="004C140F">
      <w:pPr>
        <w:rPr>
          <w:rFonts w:cs="Arial"/>
          <w:sz w:val="24"/>
        </w:rPr>
      </w:pPr>
    </w:p>
    <w:p w:rsidR="004C140F" w:rsidRPr="000314C3" w:rsidRDefault="004C140F" w:rsidP="00CF7AA2">
      <w:pPr>
        <w:pStyle w:val="Nadpis3"/>
      </w:pPr>
      <w:bookmarkStart w:id="18" w:name="_Toc19015044"/>
      <w:r w:rsidRPr="000314C3">
        <w:t>Značení potrubních větví</w:t>
      </w:r>
      <w:bookmarkEnd w:id="18"/>
      <w:r w:rsidRPr="000314C3">
        <w:t xml:space="preserve"> </w:t>
      </w:r>
    </w:p>
    <w:p w:rsidR="004C140F" w:rsidRPr="004C140F" w:rsidRDefault="004C140F" w:rsidP="004C140F">
      <w:pPr>
        <w:rPr>
          <w:rFonts w:cs="Arial"/>
          <w:szCs w:val="22"/>
        </w:rPr>
      </w:pPr>
      <w:r w:rsidRPr="004C140F">
        <w:rPr>
          <w:rFonts w:cs="Arial"/>
          <w:szCs w:val="22"/>
        </w:rPr>
        <w:t>(uvedeno a rozpracováno v  příloze 6a, 6b)</w:t>
      </w:r>
    </w:p>
    <w:p w:rsidR="004C140F" w:rsidRPr="004C140F" w:rsidRDefault="004C140F" w:rsidP="004C140F">
      <w:pPr>
        <w:rPr>
          <w:rFonts w:cs="Arial"/>
          <w:szCs w:val="22"/>
        </w:rPr>
      </w:pPr>
    </w:p>
    <w:p w:rsidR="004C140F" w:rsidRPr="004C140F" w:rsidRDefault="004C140F" w:rsidP="004C140F">
      <w:pPr>
        <w:pStyle w:val="Bezmezer"/>
        <w:rPr>
          <w:rFonts w:cs="Arial"/>
        </w:rPr>
      </w:pPr>
      <w:r w:rsidRPr="004C140F">
        <w:rPr>
          <w:rFonts w:cs="Arial"/>
        </w:rPr>
        <w:t>Kódované označení potrubní větve:</w:t>
      </w:r>
    </w:p>
    <w:p w:rsidR="004C140F" w:rsidRDefault="004C140F" w:rsidP="004C140F">
      <w:pPr>
        <w:pStyle w:val="Bezmezer"/>
        <w:rPr>
          <w:rFonts w:cs="Arial"/>
        </w:rPr>
      </w:pPr>
    </w:p>
    <w:p w:rsidR="004C140F" w:rsidRPr="00BD6B02" w:rsidRDefault="004C140F" w:rsidP="004C140F">
      <w:pPr>
        <w:pStyle w:val="Bezmezer"/>
        <w:rPr>
          <w:rFonts w:cs="Arial"/>
          <w:b/>
        </w:rPr>
      </w:pPr>
      <w:r w:rsidRPr="00BD6B02">
        <w:rPr>
          <w:rFonts w:cs="Arial"/>
          <w:b/>
        </w:rPr>
        <w:t>AAA-BBB-CCC-DDD-EEE-FFF-G</w:t>
      </w:r>
    </w:p>
    <w:p w:rsidR="004C140F" w:rsidRDefault="00F91EED" w:rsidP="00BD6B02">
      <w:pPr>
        <w:pStyle w:val="Bezmezer"/>
        <w:spacing w:before="60"/>
        <w:ind w:left="4248" w:firstLine="708"/>
        <w:rPr>
          <w:rFonts w:cs="Arial"/>
        </w:rPr>
      </w:pPr>
      <w:r w:rsidRPr="00F91EED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85" type="#_x0000_t32" style="position:absolute;left:0;text-align:left;margin-left:8.1pt;margin-top:.65pt;width:0;height:110.55pt;z-index:251680768" o:connectortype="straight"/>
        </w:pict>
      </w:r>
      <w:r w:rsidRPr="00F91EED">
        <w:rPr>
          <w:noProof/>
        </w:rPr>
        <w:pict>
          <v:shape id="_x0000_s1186" type="#_x0000_t32" style="position:absolute;left:0;text-align:left;margin-left:28.9pt;margin-top:.65pt;width:0;height:93.75pt;z-index:251681792" o:connectortype="straight"/>
        </w:pict>
      </w:r>
      <w:r w:rsidRPr="00F91EED">
        <w:rPr>
          <w:noProof/>
        </w:rPr>
        <w:pict>
          <v:shape id="_x0000_s1187" type="#_x0000_t32" style="position:absolute;left:0;text-align:left;margin-left:50.45pt;margin-top:.65pt;width:0;height:76.35pt;z-index:251682816" o:connectortype="straight"/>
        </w:pict>
      </w:r>
      <w:r w:rsidRPr="00F91EED">
        <w:rPr>
          <w:noProof/>
        </w:rPr>
        <w:pict>
          <v:shape id="_x0000_s1188" type="#_x0000_t32" style="position:absolute;left:0;text-align:left;margin-left:73.1pt;margin-top:.65pt;width:.05pt;height:58.75pt;z-index:251683840" o:connectortype="straight"/>
        </w:pict>
      </w:r>
      <w:r w:rsidRPr="00F91EED">
        <w:rPr>
          <w:noProof/>
        </w:rPr>
        <w:pict>
          <v:shape id="_x0000_s1189" type="#_x0000_t32" style="position:absolute;left:0;text-align:left;margin-left:95.6pt;margin-top:.65pt;width:0;height:40.95pt;z-index:251684864" o:connectortype="straight"/>
        </w:pict>
      </w:r>
      <w:r w:rsidRPr="00F91EED">
        <w:rPr>
          <w:noProof/>
        </w:rPr>
        <w:pict>
          <v:shape id="_x0000_s1192" type="#_x0000_t32" style="position:absolute;left:0;text-align:left;margin-left:129.15pt;margin-top:10.4pt;width:109.8pt;height:0;z-index:251687936" o:connectortype="straight">
            <v:stroke endarrow="block"/>
          </v:shape>
        </w:pict>
      </w:r>
      <w:r w:rsidRPr="00F91EED">
        <w:rPr>
          <w:noProof/>
        </w:rPr>
        <w:pict>
          <v:shape id="_x0000_s1191" type="#_x0000_t32" style="position:absolute;left:0;text-align:left;margin-left:129.15pt;margin-top:.65pt;width:0;height:9.75pt;z-index:251686912" o:connectortype="straight"/>
        </w:pict>
      </w:r>
      <w:r w:rsidR="00BD6B02" w:rsidRPr="004C140F">
        <w:rPr>
          <w:b/>
        </w:rPr>
        <w:t>KÓD TYPU OTÁPĚNÍ</w:t>
      </w:r>
      <w:r w:rsidRPr="00F91EED">
        <w:rPr>
          <w:b/>
          <w:noProof/>
        </w:rPr>
        <w:pict>
          <v:shape id="_x0000_s1190" type="#_x0000_t32" style="position:absolute;left:0;text-align:left;margin-left:114.75pt;margin-top:.65pt;width:0;height:27pt;z-index:251685888;mso-position-horizontal-relative:text;mso-position-vertical-relative:text" o:connectortype="straight"/>
        </w:pict>
      </w:r>
    </w:p>
    <w:p w:rsidR="00BD6B02" w:rsidRDefault="00F91EED" w:rsidP="00BD6B02">
      <w:pPr>
        <w:pStyle w:val="Bezmezer"/>
        <w:spacing w:before="80"/>
        <w:ind w:left="4248" w:firstLine="708"/>
        <w:rPr>
          <w:rFonts w:cs="Arial"/>
        </w:rPr>
      </w:pPr>
      <w:r w:rsidRPr="00F91EED">
        <w:rPr>
          <w:noProof/>
        </w:rPr>
        <w:pict>
          <v:shape id="_x0000_s1194" type="#_x0000_t32" style="position:absolute;left:0;text-align:left;margin-left:114.75pt;margin-top:11.2pt;width:124.2pt;height:0;z-index:251689984" o:connectortype="straight">
            <v:stroke endarrow="block"/>
          </v:shape>
        </w:pict>
      </w:r>
      <w:r w:rsidR="00BD6B02" w:rsidRPr="004C140F">
        <w:rPr>
          <w:b/>
        </w:rPr>
        <w:t>KÓD TYPU IZOLACE</w:t>
      </w:r>
    </w:p>
    <w:p w:rsidR="00BD6B02" w:rsidRDefault="00F91EED" w:rsidP="00BD6B02">
      <w:pPr>
        <w:pStyle w:val="Bezmezer"/>
        <w:spacing w:before="60"/>
        <w:ind w:left="4248" w:firstLine="708"/>
        <w:rPr>
          <w:rFonts w:cs="Arial"/>
        </w:rPr>
      </w:pPr>
      <w:r w:rsidRPr="00F91EED">
        <w:rPr>
          <w:noProof/>
        </w:rPr>
        <w:pict>
          <v:shape id="_x0000_s1200" type="#_x0000_t32" style="position:absolute;left:0;text-align:left;margin-left:95.65pt;margin-top:7.75pt;width:144.1pt;height:0;z-index:251693056" o:connectortype="straight">
            <v:stroke endarrow="block"/>
          </v:shape>
        </w:pict>
      </w:r>
      <w:r w:rsidR="00BD6B02" w:rsidRPr="004C140F">
        <w:rPr>
          <w:b/>
        </w:rPr>
        <w:t>KÓD POTRUBNÍ TŘÍDY</w:t>
      </w:r>
    </w:p>
    <w:p w:rsidR="00BD6B02" w:rsidRDefault="00F91EED" w:rsidP="00BD6B02">
      <w:pPr>
        <w:pStyle w:val="Bezmezer"/>
        <w:spacing w:before="60"/>
        <w:ind w:left="4248" w:firstLine="708"/>
        <w:rPr>
          <w:rFonts w:cs="Arial"/>
        </w:rPr>
      </w:pPr>
      <w:r w:rsidRPr="00F91EED">
        <w:rPr>
          <w:noProof/>
        </w:rPr>
        <w:pict>
          <v:shape id="_x0000_s1201" type="#_x0000_t32" style="position:absolute;left:0;text-align:left;margin-left:72.05pt;margin-top:9.1pt;width:166.9pt;height:0;z-index:251694080" o:connectortype="straight">
            <v:stroke endarrow="block"/>
          </v:shape>
        </w:pict>
      </w:r>
      <w:r w:rsidR="00BD6B02" w:rsidRPr="004C140F">
        <w:rPr>
          <w:b/>
        </w:rPr>
        <w:t>POŘADOVÉ ČÍSLO VĚTVE</w:t>
      </w:r>
    </w:p>
    <w:p w:rsidR="00BD6B02" w:rsidRDefault="00F91EED" w:rsidP="00BD6B02">
      <w:pPr>
        <w:pStyle w:val="Bezmezer"/>
        <w:spacing w:before="60"/>
        <w:ind w:left="4248" w:firstLine="708"/>
        <w:rPr>
          <w:rFonts w:cs="Arial"/>
        </w:rPr>
      </w:pPr>
      <w:r w:rsidRPr="00F91EED">
        <w:rPr>
          <w:b/>
          <w:noProof/>
        </w:rPr>
        <w:pict>
          <v:shape id="_x0000_s1202" type="#_x0000_t32" style="position:absolute;left:0;text-align:left;margin-left:50.45pt;margin-top:10.3pt;width:187.6pt;height:0;z-index:251695104" o:connectortype="straight">
            <v:stroke endarrow="block"/>
          </v:shape>
        </w:pict>
      </w:r>
      <w:r w:rsidR="00BD6B02" w:rsidRPr="004C140F">
        <w:rPr>
          <w:b/>
        </w:rPr>
        <w:t>KÓD PROVOZNÍHO SOUBORU</w:t>
      </w:r>
    </w:p>
    <w:p w:rsidR="00BD6B02" w:rsidRDefault="00F91EED" w:rsidP="00BD6B02">
      <w:pPr>
        <w:pStyle w:val="Bezmezer"/>
        <w:spacing w:before="60"/>
        <w:ind w:left="4248" w:firstLine="708"/>
        <w:rPr>
          <w:rFonts w:cs="Arial"/>
        </w:rPr>
      </w:pPr>
      <w:r w:rsidRPr="00F91EED">
        <w:rPr>
          <w:noProof/>
        </w:rPr>
        <w:pict>
          <v:shape id="_x0000_s1203" type="#_x0000_t32" style="position:absolute;left:0;text-align:left;margin-left:28.05pt;margin-top:11.25pt;width:210pt;height:0;z-index:251696128" o:connectortype="straight">
            <v:stroke endarrow="block"/>
          </v:shape>
        </w:pict>
      </w:r>
      <w:r w:rsidR="00BD6B02" w:rsidRPr="004C140F">
        <w:rPr>
          <w:b/>
        </w:rPr>
        <w:t>KÓD MÉDIA</w:t>
      </w:r>
    </w:p>
    <w:p w:rsidR="00BD6B02" w:rsidRDefault="00F91EED" w:rsidP="00BD6B02">
      <w:pPr>
        <w:pStyle w:val="Bezmezer"/>
        <w:spacing w:before="60"/>
        <w:ind w:left="4248" w:firstLine="708"/>
        <w:rPr>
          <w:rFonts w:cs="Arial"/>
        </w:rPr>
      </w:pPr>
      <w:r w:rsidRPr="00F91EED">
        <w:rPr>
          <w:noProof/>
        </w:rPr>
        <w:pict>
          <v:shape id="_x0000_s1195" type="#_x0000_t32" style="position:absolute;left:0;text-align:left;margin-left:8.1pt;margin-top:11.65pt;width:229.95pt;height:.05pt;z-index:251691008" o:connectortype="straight">
            <v:stroke endarrow="block"/>
          </v:shape>
        </w:pict>
      </w:r>
      <w:r w:rsidR="00BD6B02" w:rsidRPr="004C140F">
        <w:rPr>
          <w:b/>
        </w:rPr>
        <w:t>DN POTRUBÍ</w:t>
      </w:r>
    </w:p>
    <w:p w:rsidR="00BD6B02" w:rsidRDefault="00BD6B02" w:rsidP="004C140F">
      <w:pPr>
        <w:pStyle w:val="Bezmezer"/>
        <w:rPr>
          <w:rFonts w:cs="Arial"/>
        </w:rPr>
      </w:pPr>
    </w:p>
    <w:p w:rsidR="004C140F" w:rsidRDefault="00065499" w:rsidP="004C140F">
      <w:pPr>
        <w:rPr>
          <w:rFonts w:asciiTheme="minorHAnsi" w:hAnsiTheme="minorHAnsi"/>
        </w:rPr>
      </w:pPr>
      <w:r w:rsidRPr="00CF7AA2">
        <w:rPr>
          <w:rFonts w:asciiTheme="minorHAnsi" w:hAnsiTheme="minorHAnsi"/>
          <w:b/>
        </w:rPr>
        <w:t>Příklad:</w:t>
      </w:r>
      <w:r w:rsidRPr="00065499">
        <w:rPr>
          <w:rFonts w:asciiTheme="minorHAnsi" w:hAnsiTheme="minorHAnsi"/>
        </w:rPr>
        <w:t xml:space="preserve"> 150-OLA-068001-312-HC1-E</w:t>
      </w:r>
    </w:p>
    <w:p w:rsidR="00065499" w:rsidRDefault="00065499" w:rsidP="004C140F">
      <w:pPr>
        <w:rPr>
          <w:rFonts w:asciiTheme="minorHAnsi" w:hAnsiTheme="minorHAnsi"/>
        </w:rPr>
      </w:pPr>
      <w:r>
        <w:rPr>
          <w:rFonts w:asciiTheme="minorHAnsi" w:hAnsiTheme="minorHAnsi"/>
        </w:rPr>
        <w:t>Všechny potrubní větve by měly být opatřeny na nejnižších místech odvzdušňovacími ventily a na nejnižších místech vypouštěcími ventily.</w:t>
      </w:r>
    </w:p>
    <w:p w:rsidR="00065499" w:rsidRDefault="00065499" w:rsidP="004C140F">
      <w:pPr>
        <w:rPr>
          <w:rFonts w:asciiTheme="minorHAnsi" w:hAnsiTheme="minorHAnsi"/>
        </w:rPr>
      </w:pPr>
      <w:r w:rsidRPr="00065499">
        <w:rPr>
          <w:rFonts w:asciiTheme="minorHAnsi" w:hAnsiTheme="minorHAnsi"/>
          <w:b/>
        </w:rPr>
        <w:lastRenderedPageBreak/>
        <w:t>AAA</w:t>
      </w:r>
      <w:r>
        <w:rPr>
          <w:rFonts w:asciiTheme="minorHAnsi" w:hAnsiTheme="minorHAnsi"/>
        </w:rPr>
        <w:t xml:space="preserve"> – DN potrubí</w:t>
      </w:r>
    </w:p>
    <w:p w:rsidR="00065499" w:rsidRDefault="00065499" w:rsidP="004C140F">
      <w:pPr>
        <w:rPr>
          <w:rFonts w:cs="Arial"/>
        </w:rPr>
      </w:pPr>
      <w:r w:rsidRPr="000314C3">
        <w:rPr>
          <w:rFonts w:cs="Arial"/>
        </w:rPr>
        <w:t>Bude vyznačena skutečná dimenze potrubí v daném úseku</w:t>
      </w:r>
    </w:p>
    <w:p w:rsidR="00065499" w:rsidRDefault="00065499" w:rsidP="004C140F">
      <w:pPr>
        <w:rPr>
          <w:rFonts w:cs="Arial"/>
        </w:rPr>
      </w:pPr>
    </w:p>
    <w:p w:rsidR="00065499" w:rsidRDefault="00065499" w:rsidP="004C140F">
      <w:pPr>
        <w:rPr>
          <w:rFonts w:cs="Arial"/>
          <w:bCs/>
        </w:rPr>
      </w:pPr>
      <w:r w:rsidRPr="00065499">
        <w:rPr>
          <w:rFonts w:cs="Arial"/>
          <w:b/>
        </w:rPr>
        <w:t>BBB</w:t>
      </w:r>
      <w:r>
        <w:rPr>
          <w:rFonts w:cs="Arial"/>
        </w:rPr>
        <w:t xml:space="preserve"> </w:t>
      </w:r>
      <w:r w:rsidRPr="000314C3">
        <w:rPr>
          <w:rFonts w:cs="Arial"/>
        </w:rPr>
        <w:t xml:space="preserve">– </w:t>
      </w:r>
      <w:r w:rsidRPr="00065499">
        <w:rPr>
          <w:rFonts w:cs="Arial"/>
        </w:rPr>
        <w:t xml:space="preserve">KÓD </w:t>
      </w:r>
      <w:r w:rsidRPr="00065499">
        <w:rPr>
          <w:rFonts w:cs="Arial"/>
          <w:bCs/>
        </w:rPr>
        <w:t>MÉDIA</w:t>
      </w:r>
    </w:p>
    <w:p w:rsidR="00065499" w:rsidRPr="000314C3" w:rsidRDefault="00065499" w:rsidP="00065499">
      <w:pPr>
        <w:spacing w:after="120"/>
        <w:rPr>
          <w:rFonts w:cs="Arial"/>
        </w:rPr>
      </w:pPr>
      <w:r w:rsidRPr="000314C3">
        <w:rPr>
          <w:rFonts w:cs="Arial"/>
        </w:rPr>
        <w:t>Každé médium má přiřazenu značku. Značka musí být projednána s PREOL</w:t>
      </w:r>
    </w:p>
    <w:p w:rsidR="00065499" w:rsidRDefault="00065499" w:rsidP="00065499">
      <w:pPr>
        <w:rPr>
          <w:rFonts w:cs="Arial"/>
        </w:rPr>
      </w:pPr>
    </w:p>
    <w:p w:rsidR="00065499" w:rsidRPr="00065499" w:rsidRDefault="00065499" w:rsidP="00065499">
      <w:pPr>
        <w:spacing w:after="120"/>
        <w:rPr>
          <w:rFonts w:cs="Arial"/>
          <w:b/>
        </w:rPr>
      </w:pPr>
      <w:r w:rsidRPr="00065499">
        <w:rPr>
          <w:rFonts w:cs="Arial"/>
          <w:b/>
        </w:rPr>
        <w:t>Některé značení: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3222"/>
        <w:gridCol w:w="1314"/>
        <w:gridCol w:w="3292"/>
      </w:tblGrid>
      <w:tr w:rsidR="00065499" w:rsidRPr="000314C3" w:rsidTr="00CF7AA2">
        <w:tc>
          <w:tcPr>
            <w:tcW w:w="1384" w:type="dxa"/>
          </w:tcPr>
          <w:p w:rsidR="00065499" w:rsidRPr="000314C3" w:rsidRDefault="00065499" w:rsidP="00CF7AA2">
            <w:pPr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Symboly</w:t>
            </w:r>
          </w:p>
        </w:tc>
        <w:tc>
          <w:tcPr>
            <w:tcW w:w="3222" w:type="dxa"/>
          </w:tcPr>
          <w:p w:rsidR="00065499" w:rsidRPr="000314C3" w:rsidRDefault="00065499" w:rsidP="00CF7AA2">
            <w:pPr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medium</w:t>
            </w:r>
          </w:p>
        </w:tc>
        <w:tc>
          <w:tcPr>
            <w:tcW w:w="1314" w:type="dxa"/>
          </w:tcPr>
          <w:p w:rsidR="00065499" w:rsidRPr="000314C3" w:rsidRDefault="00065499" w:rsidP="00CF7AA2">
            <w:pPr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Symboly</w:t>
            </w:r>
          </w:p>
        </w:tc>
        <w:tc>
          <w:tcPr>
            <w:tcW w:w="3292" w:type="dxa"/>
          </w:tcPr>
          <w:p w:rsidR="00065499" w:rsidRPr="000314C3" w:rsidRDefault="00065499" w:rsidP="00CF7AA2">
            <w:pPr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medium</w:t>
            </w:r>
          </w:p>
        </w:tc>
      </w:tr>
      <w:tr w:rsidR="00065499" w:rsidRPr="000314C3" w:rsidTr="00CF7AA2">
        <w:tc>
          <w:tcPr>
            <w:tcW w:w="138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AC</w:t>
            </w:r>
          </w:p>
        </w:tc>
        <w:tc>
          <w:tcPr>
            <w:tcW w:w="322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Kyselina citronová</w:t>
            </w:r>
          </w:p>
        </w:tc>
        <w:tc>
          <w:tcPr>
            <w:tcW w:w="131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proofErr w:type="gramStart"/>
            <w:r w:rsidRPr="000314C3">
              <w:rPr>
                <w:rFonts w:cs="Arial"/>
              </w:rPr>
              <w:t>MI</w:t>
            </w:r>
            <w:proofErr w:type="gramEnd"/>
          </w:p>
        </w:tc>
        <w:tc>
          <w:tcPr>
            <w:tcW w:w="329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Miscela</w:t>
            </w:r>
          </w:p>
        </w:tc>
      </w:tr>
      <w:tr w:rsidR="00065499" w:rsidRPr="000314C3" w:rsidTr="00CF7AA2">
        <w:tc>
          <w:tcPr>
            <w:tcW w:w="138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AE</w:t>
            </w:r>
          </w:p>
        </w:tc>
        <w:tc>
          <w:tcPr>
            <w:tcW w:w="322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Aktivní uhlí</w:t>
            </w:r>
          </w:p>
        </w:tc>
        <w:tc>
          <w:tcPr>
            <w:tcW w:w="131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IC</w:t>
            </w:r>
          </w:p>
        </w:tc>
        <w:tc>
          <w:tcPr>
            <w:tcW w:w="329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Inhibitor koroze</w:t>
            </w:r>
          </w:p>
        </w:tc>
      </w:tr>
      <w:tr w:rsidR="00065499" w:rsidRPr="000314C3" w:rsidTr="00CF7AA2">
        <w:tc>
          <w:tcPr>
            <w:tcW w:w="138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AER</w:t>
            </w:r>
          </w:p>
        </w:tc>
        <w:tc>
          <w:tcPr>
            <w:tcW w:w="322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 xml:space="preserve">Aktivní uhlí vyčerpané </w:t>
            </w:r>
          </w:p>
        </w:tc>
        <w:tc>
          <w:tcPr>
            <w:tcW w:w="131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ST</w:t>
            </w:r>
          </w:p>
        </w:tc>
        <w:tc>
          <w:tcPr>
            <w:tcW w:w="329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Stabilizátor tvrdosti</w:t>
            </w:r>
          </w:p>
        </w:tc>
      </w:tr>
      <w:tr w:rsidR="00065499" w:rsidRPr="000314C3" w:rsidTr="00CF7AA2">
        <w:tc>
          <w:tcPr>
            <w:tcW w:w="138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AI</w:t>
            </w:r>
          </w:p>
        </w:tc>
        <w:tc>
          <w:tcPr>
            <w:tcW w:w="322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 xml:space="preserve">Vzduch </w:t>
            </w:r>
            <w:proofErr w:type="spellStart"/>
            <w:r w:rsidRPr="000314C3">
              <w:rPr>
                <w:rFonts w:cs="Arial"/>
              </w:rPr>
              <w:t>mar</w:t>
            </w:r>
            <w:proofErr w:type="spellEnd"/>
          </w:p>
        </w:tc>
        <w:tc>
          <w:tcPr>
            <w:tcW w:w="131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N</w:t>
            </w:r>
          </w:p>
        </w:tc>
        <w:tc>
          <w:tcPr>
            <w:tcW w:w="329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Dusík</w:t>
            </w:r>
          </w:p>
        </w:tc>
      </w:tr>
      <w:tr w:rsidR="00065499" w:rsidRPr="000314C3" w:rsidTr="00CF7AA2">
        <w:tc>
          <w:tcPr>
            <w:tcW w:w="138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AK</w:t>
            </w:r>
          </w:p>
        </w:tc>
        <w:tc>
          <w:tcPr>
            <w:tcW w:w="322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Aditiva</w:t>
            </w:r>
          </w:p>
        </w:tc>
        <w:tc>
          <w:tcPr>
            <w:tcW w:w="131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NAB</w:t>
            </w:r>
          </w:p>
        </w:tc>
        <w:tc>
          <w:tcPr>
            <w:tcW w:w="329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 xml:space="preserve">Hydroxid sodný </w:t>
            </w:r>
          </w:p>
        </w:tc>
      </w:tr>
      <w:tr w:rsidR="00065499" w:rsidRPr="000314C3" w:rsidTr="00CF7AA2">
        <w:tc>
          <w:tcPr>
            <w:tcW w:w="138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AP</w:t>
            </w:r>
          </w:p>
        </w:tc>
        <w:tc>
          <w:tcPr>
            <w:tcW w:w="322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 xml:space="preserve">Okolní vzduch </w:t>
            </w:r>
          </w:p>
        </w:tc>
        <w:tc>
          <w:tcPr>
            <w:tcW w:w="131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VTA</w:t>
            </w:r>
          </w:p>
        </w:tc>
        <w:tc>
          <w:tcPr>
            <w:tcW w:w="329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Nízkotlaká pára</w:t>
            </w:r>
          </w:p>
        </w:tc>
      </w:tr>
      <w:tr w:rsidR="00065499" w:rsidRPr="000314C3" w:rsidTr="00CF7AA2">
        <w:tc>
          <w:tcPr>
            <w:tcW w:w="138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AU</w:t>
            </w:r>
          </w:p>
        </w:tc>
        <w:tc>
          <w:tcPr>
            <w:tcW w:w="322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 xml:space="preserve">Vzduch servisní </w:t>
            </w:r>
          </w:p>
        </w:tc>
        <w:tc>
          <w:tcPr>
            <w:tcW w:w="131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MES</w:t>
            </w:r>
          </w:p>
        </w:tc>
        <w:tc>
          <w:tcPr>
            <w:tcW w:w="329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proofErr w:type="spellStart"/>
            <w:r w:rsidRPr="000314C3">
              <w:rPr>
                <w:rFonts w:cs="Arial"/>
              </w:rPr>
              <w:t>Metanolát</w:t>
            </w:r>
            <w:proofErr w:type="spellEnd"/>
            <w:r w:rsidRPr="000314C3">
              <w:rPr>
                <w:rFonts w:cs="Arial"/>
              </w:rPr>
              <w:t xml:space="preserve"> sodný </w:t>
            </w:r>
          </w:p>
        </w:tc>
      </w:tr>
      <w:tr w:rsidR="00065499" w:rsidRPr="000314C3" w:rsidTr="00CF7AA2">
        <w:tc>
          <w:tcPr>
            <w:tcW w:w="138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AV</w:t>
            </w:r>
          </w:p>
        </w:tc>
        <w:tc>
          <w:tcPr>
            <w:tcW w:w="322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proofErr w:type="spellStart"/>
            <w:r w:rsidRPr="000314C3">
              <w:rPr>
                <w:rFonts w:cs="Arial"/>
              </w:rPr>
              <w:t>Odplyny</w:t>
            </w:r>
            <w:proofErr w:type="spellEnd"/>
          </w:p>
        </w:tc>
        <w:tc>
          <w:tcPr>
            <w:tcW w:w="131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OLA</w:t>
            </w:r>
          </w:p>
        </w:tc>
        <w:tc>
          <w:tcPr>
            <w:tcW w:w="329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Olej</w:t>
            </w:r>
          </w:p>
        </w:tc>
      </w:tr>
      <w:tr w:rsidR="00065499" w:rsidRPr="000314C3" w:rsidTr="00CF7AA2">
        <w:tc>
          <w:tcPr>
            <w:tcW w:w="138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BG</w:t>
            </w:r>
          </w:p>
        </w:tc>
        <w:tc>
          <w:tcPr>
            <w:tcW w:w="322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Bioplyn</w:t>
            </w:r>
          </w:p>
        </w:tc>
        <w:tc>
          <w:tcPr>
            <w:tcW w:w="131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SGU</w:t>
            </w:r>
          </w:p>
        </w:tc>
        <w:tc>
          <w:tcPr>
            <w:tcW w:w="329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proofErr w:type="spellStart"/>
            <w:r w:rsidRPr="000314C3">
              <w:rPr>
                <w:rFonts w:cs="Arial"/>
              </w:rPr>
              <w:t>Soapstock</w:t>
            </w:r>
            <w:proofErr w:type="spellEnd"/>
          </w:p>
        </w:tc>
      </w:tr>
      <w:tr w:rsidR="00065499" w:rsidRPr="000314C3" w:rsidTr="00CF7AA2">
        <w:tc>
          <w:tcPr>
            <w:tcW w:w="138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C</w:t>
            </w:r>
          </w:p>
        </w:tc>
        <w:tc>
          <w:tcPr>
            <w:tcW w:w="322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Kondenzát</w:t>
            </w:r>
          </w:p>
        </w:tc>
        <w:tc>
          <w:tcPr>
            <w:tcW w:w="131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VA</w:t>
            </w:r>
          </w:p>
        </w:tc>
        <w:tc>
          <w:tcPr>
            <w:tcW w:w="329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 xml:space="preserve">Pára vysokotlaká </w:t>
            </w:r>
          </w:p>
        </w:tc>
      </w:tr>
      <w:tr w:rsidR="00065499" w:rsidRPr="000314C3" w:rsidTr="00CF7AA2">
        <w:tc>
          <w:tcPr>
            <w:tcW w:w="138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CA</w:t>
            </w:r>
          </w:p>
        </w:tc>
        <w:tc>
          <w:tcPr>
            <w:tcW w:w="322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Vysokotlaký kondenzát</w:t>
            </w:r>
          </w:p>
        </w:tc>
        <w:tc>
          <w:tcPr>
            <w:tcW w:w="131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KAE</w:t>
            </w:r>
          </w:p>
        </w:tc>
        <w:tc>
          <w:tcPr>
            <w:tcW w:w="329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proofErr w:type="spellStart"/>
            <w:r w:rsidRPr="000314C3">
              <w:rPr>
                <w:rFonts w:cs="Arial"/>
              </w:rPr>
              <w:t>Arobní</w:t>
            </w:r>
            <w:proofErr w:type="spellEnd"/>
            <w:r w:rsidRPr="000314C3">
              <w:rPr>
                <w:rFonts w:cs="Arial"/>
              </w:rPr>
              <w:t xml:space="preserve"> kal</w:t>
            </w:r>
          </w:p>
        </w:tc>
      </w:tr>
      <w:tr w:rsidR="00065499" w:rsidRPr="000314C3" w:rsidTr="00CF7AA2">
        <w:tc>
          <w:tcPr>
            <w:tcW w:w="138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CB</w:t>
            </w:r>
          </w:p>
        </w:tc>
        <w:tc>
          <w:tcPr>
            <w:tcW w:w="322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Středotlaký kondenzát</w:t>
            </w:r>
          </w:p>
        </w:tc>
        <w:tc>
          <w:tcPr>
            <w:tcW w:w="131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KAN</w:t>
            </w:r>
          </w:p>
        </w:tc>
        <w:tc>
          <w:tcPr>
            <w:tcW w:w="329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Anaerobní kal</w:t>
            </w:r>
          </w:p>
        </w:tc>
      </w:tr>
      <w:tr w:rsidR="00065499" w:rsidRPr="000314C3" w:rsidTr="00CF7AA2">
        <w:tc>
          <w:tcPr>
            <w:tcW w:w="138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CT</w:t>
            </w:r>
          </w:p>
        </w:tc>
        <w:tc>
          <w:tcPr>
            <w:tcW w:w="322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Nízkotlaký kondenzát</w:t>
            </w:r>
          </w:p>
        </w:tc>
        <w:tc>
          <w:tcPr>
            <w:tcW w:w="131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VBS</w:t>
            </w:r>
          </w:p>
        </w:tc>
        <w:tc>
          <w:tcPr>
            <w:tcW w:w="329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Středotlaká pára</w:t>
            </w:r>
          </w:p>
        </w:tc>
      </w:tr>
      <w:tr w:rsidR="00065499" w:rsidRPr="000314C3" w:rsidTr="00CF7AA2">
        <w:tc>
          <w:tcPr>
            <w:tcW w:w="138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FLO</w:t>
            </w:r>
          </w:p>
        </w:tc>
        <w:tc>
          <w:tcPr>
            <w:tcW w:w="322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Fakulant</w:t>
            </w:r>
          </w:p>
        </w:tc>
        <w:tc>
          <w:tcPr>
            <w:tcW w:w="131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WC</w:t>
            </w:r>
          </w:p>
        </w:tc>
        <w:tc>
          <w:tcPr>
            <w:tcW w:w="329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Chladicí voda</w:t>
            </w:r>
          </w:p>
        </w:tc>
      </w:tr>
      <w:tr w:rsidR="00065499" w:rsidRPr="000314C3" w:rsidTr="00CF7AA2">
        <w:tc>
          <w:tcPr>
            <w:tcW w:w="138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DS</w:t>
            </w:r>
          </w:p>
        </w:tc>
        <w:tc>
          <w:tcPr>
            <w:tcW w:w="322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Čistící roztok</w:t>
            </w:r>
          </w:p>
        </w:tc>
        <w:tc>
          <w:tcPr>
            <w:tcW w:w="131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WCR</w:t>
            </w:r>
          </w:p>
        </w:tc>
        <w:tc>
          <w:tcPr>
            <w:tcW w:w="329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 xml:space="preserve">Chladící voda oteplená </w:t>
            </w:r>
          </w:p>
        </w:tc>
      </w:tr>
      <w:tr w:rsidR="00065499" w:rsidRPr="000314C3" w:rsidTr="00CF7AA2">
        <w:tc>
          <w:tcPr>
            <w:tcW w:w="138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GD</w:t>
            </w:r>
          </w:p>
        </w:tc>
        <w:tc>
          <w:tcPr>
            <w:tcW w:w="322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Zemní plyn</w:t>
            </w:r>
          </w:p>
        </w:tc>
        <w:tc>
          <w:tcPr>
            <w:tcW w:w="131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WPA</w:t>
            </w:r>
          </w:p>
        </w:tc>
        <w:tc>
          <w:tcPr>
            <w:tcW w:w="329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 xml:space="preserve">Procesní voda </w:t>
            </w:r>
          </w:p>
        </w:tc>
      </w:tr>
      <w:tr w:rsidR="00065499" w:rsidRPr="000314C3" w:rsidTr="00CF7AA2">
        <w:tc>
          <w:tcPr>
            <w:tcW w:w="138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GRC</w:t>
            </w:r>
          </w:p>
        </w:tc>
        <w:tc>
          <w:tcPr>
            <w:tcW w:w="322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Glycerin</w:t>
            </w:r>
          </w:p>
        </w:tc>
        <w:tc>
          <w:tcPr>
            <w:tcW w:w="131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WF</w:t>
            </w:r>
          </w:p>
        </w:tc>
        <w:tc>
          <w:tcPr>
            <w:tcW w:w="329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proofErr w:type="spellStart"/>
            <w:r w:rsidRPr="000314C3">
              <w:rPr>
                <w:rFonts w:cs="Arial"/>
              </w:rPr>
              <w:t>Požarní</w:t>
            </w:r>
            <w:proofErr w:type="spellEnd"/>
            <w:r w:rsidRPr="000314C3">
              <w:rPr>
                <w:rFonts w:cs="Arial"/>
              </w:rPr>
              <w:t xml:space="preserve"> voda</w:t>
            </w:r>
          </w:p>
        </w:tc>
      </w:tr>
      <w:tr w:rsidR="00065499" w:rsidRPr="000314C3" w:rsidTr="00CF7AA2">
        <w:tc>
          <w:tcPr>
            <w:tcW w:w="138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HCB</w:t>
            </w:r>
          </w:p>
        </w:tc>
        <w:tc>
          <w:tcPr>
            <w:tcW w:w="322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Kyselina chlorovodíková</w:t>
            </w:r>
          </w:p>
        </w:tc>
        <w:tc>
          <w:tcPr>
            <w:tcW w:w="131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WU</w:t>
            </w:r>
          </w:p>
        </w:tc>
        <w:tc>
          <w:tcPr>
            <w:tcW w:w="329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Užitková voda</w:t>
            </w:r>
          </w:p>
        </w:tc>
      </w:tr>
      <w:tr w:rsidR="00065499" w:rsidRPr="000314C3" w:rsidTr="00CF7AA2">
        <w:tc>
          <w:tcPr>
            <w:tcW w:w="138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HGB</w:t>
            </w:r>
          </w:p>
        </w:tc>
        <w:tc>
          <w:tcPr>
            <w:tcW w:w="322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Mastné volné kyseliny</w:t>
            </w:r>
          </w:p>
        </w:tc>
        <w:tc>
          <w:tcPr>
            <w:tcW w:w="131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RS</w:t>
            </w:r>
          </w:p>
        </w:tc>
        <w:tc>
          <w:tcPr>
            <w:tcW w:w="329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Řepkové semeno</w:t>
            </w:r>
          </w:p>
        </w:tc>
      </w:tr>
      <w:tr w:rsidR="00065499" w:rsidRPr="000314C3" w:rsidTr="00CF7AA2">
        <w:tc>
          <w:tcPr>
            <w:tcW w:w="138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HP</w:t>
            </w:r>
          </w:p>
        </w:tc>
        <w:tc>
          <w:tcPr>
            <w:tcW w:w="322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Kyselina fosforečná</w:t>
            </w:r>
          </w:p>
        </w:tc>
        <w:tc>
          <w:tcPr>
            <w:tcW w:w="131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RSS</w:t>
            </w:r>
          </w:p>
        </w:tc>
        <w:tc>
          <w:tcPr>
            <w:tcW w:w="329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 xml:space="preserve">Řepkové šroty </w:t>
            </w:r>
          </w:p>
        </w:tc>
      </w:tr>
      <w:tr w:rsidR="00065499" w:rsidRPr="000314C3" w:rsidTr="00CF7AA2">
        <w:tc>
          <w:tcPr>
            <w:tcW w:w="138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HXA</w:t>
            </w:r>
          </w:p>
        </w:tc>
        <w:tc>
          <w:tcPr>
            <w:tcW w:w="322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>
              <w:rPr>
                <w:rFonts w:cs="Arial"/>
              </w:rPr>
              <w:t>H</w:t>
            </w:r>
            <w:r w:rsidRPr="000314C3">
              <w:rPr>
                <w:rFonts w:cs="Arial"/>
              </w:rPr>
              <w:t>exan</w:t>
            </w:r>
          </w:p>
        </w:tc>
        <w:tc>
          <w:tcPr>
            <w:tcW w:w="131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RSE</w:t>
            </w:r>
          </w:p>
        </w:tc>
        <w:tc>
          <w:tcPr>
            <w:tcW w:w="329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 xml:space="preserve">Řepkové šroty extrudované </w:t>
            </w:r>
          </w:p>
        </w:tc>
      </w:tr>
      <w:tr w:rsidR="00065499" w:rsidRPr="000314C3" w:rsidTr="00CF7AA2">
        <w:tc>
          <w:tcPr>
            <w:tcW w:w="138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MEB</w:t>
            </w:r>
          </w:p>
        </w:tc>
        <w:tc>
          <w:tcPr>
            <w:tcW w:w="322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>
              <w:rPr>
                <w:rFonts w:cs="Arial"/>
              </w:rPr>
              <w:t>M</w:t>
            </w:r>
            <w:r w:rsidRPr="000314C3">
              <w:rPr>
                <w:rFonts w:cs="Arial"/>
              </w:rPr>
              <w:t>etanol</w:t>
            </w:r>
          </w:p>
        </w:tc>
        <w:tc>
          <w:tcPr>
            <w:tcW w:w="131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RSV</w:t>
            </w:r>
          </w:p>
        </w:tc>
        <w:tc>
          <w:tcPr>
            <w:tcW w:w="329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Řepkové výlisky</w:t>
            </w:r>
          </w:p>
        </w:tc>
      </w:tr>
      <w:tr w:rsidR="00065499" w:rsidRPr="000314C3" w:rsidTr="00CF7AA2">
        <w:tc>
          <w:tcPr>
            <w:tcW w:w="138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MHB</w:t>
            </w:r>
          </w:p>
        </w:tc>
        <w:tc>
          <w:tcPr>
            <w:tcW w:w="322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FAME</w:t>
            </w:r>
          </w:p>
        </w:tc>
        <w:tc>
          <w:tcPr>
            <w:tcW w:w="131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SDA</w:t>
            </w:r>
          </w:p>
        </w:tc>
        <w:tc>
          <w:tcPr>
            <w:tcW w:w="329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Odpadní olej</w:t>
            </w:r>
          </w:p>
        </w:tc>
      </w:tr>
      <w:tr w:rsidR="00065499" w:rsidRPr="000314C3" w:rsidTr="00CF7AA2">
        <w:tc>
          <w:tcPr>
            <w:tcW w:w="138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OL</w:t>
            </w:r>
          </w:p>
        </w:tc>
        <w:tc>
          <w:tcPr>
            <w:tcW w:w="322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Rostlinný olej</w:t>
            </w:r>
          </w:p>
        </w:tc>
        <w:tc>
          <w:tcPr>
            <w:tcW w:w="1314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BEA</w:t>
            </w:r>
          </w:p>
        </w:tc>
        <w:tc>
          <w:tcPr>
            <w:tcW w:w="3292" w:type="dxa"/>
          </w:tcPr>
          <w:p w:rsidR="00065499" w:rsidRPr="000314C3" w:rsidRDefault="00065499" w:rsidP="00CF7AA2">
            <w:pPr>
              <w:rPr>
                <w:rFonts w:cs="Arial"/>
              </w:rPr>
            </w:pPr>
            <w:r w:rsidRPr="000314C3">
              <w:rPr>
                <w:rFonts w:cs="Arial"/>
              </w:rPr>
              <w:t>Bělící hlinka</w:t>
            </w:r>
          </w:p>
        </w:tc>
      </w:tr>
    </w:tbl>
    <w:p w:rsidR="00065499" w:rsidRPr="000314C3" w:rsidRDefault="00065499" w:rsidP="00065499">
      <w:pPr>
        <w:rPr>
          <w:rFonts w:cs="Arial"/>
        </w:rPr>
      </w:pPr>
    </w:p>
    <w:p w:rsidR="00065499" w:rsidRDefault="00CF7AA2" w:rsidP="00065499">
      <w:pPr>
        <w:rPr>
          <w:rFonts w:asciiTheme="minorHAnsi" w:hAnsiTheme="minorHAnsi"/>
        </w:rPr>
      </w:pPr>
      <w:r w:rsidRPr="00CF7AA2">
        <w:rPr>
          <w:rFonts w:asciiTheme="minorHAnsi" w:hAnsiTheme="minorHAnsi"/>
          <w:b/>
        </w:rPr>
        <w:lastRenderedPageBreak/>
        <w:t>CCC</w:t>
      </w:r>
      <w:r>
        <w:rPr>
          <w:rFonts w:asciiTheme="minorHAnsi" w:hAnsiTheme="minorHAnsi"/>
        </w:rPr>
        <w:t xml:space="preserve"> </w:t>
      </w:r>
      <w:r w:rsidRPr="000314C3">
        <w:rPr>
          <w:rFonts w:cs="Arial"/>
        </w:rPr>
        <w:t xml:space="preserve">– </w:t>
      </w:r>
      <w:r w:rsidRPr="000314C3">
        <w:rPr>
          <w:rFonts w:cs="Arial"/>
          <w:b/>
        </w:rPr>
        <w:t>KÓD PROVOZNÍHO SOUBORU</w:t>
      </w:r>
    </w:p>
    <w:p w:rsidR="00CF7AA2" w:rsidRPr="000314C3" w:rsidRDefault="00CF7AA2" w:rsidP="00CF7AA2">
      <w:pPr>
        <w:rPr>
          <w:rFonts w:cs="Arial"/>
        </w:rPr>
      </w:pPr>
      <w:r w:rsidRPr="000314C3">
        <w:rPr>
          <w:rFonts w:cs="Arial"/>
        </w:rPr>
        <w:t xml:space="preserve">Bude zadán dle PS </w:t>
      </w:r>
    </w:p>
    <w:p w:rsidR="00CF7AA2" w:rsidRPr="00CF7AA2" w:rsidRDefault="00CF7AA2" w:rsidP="00CF7AA2">
      <w:pPr>
        <w:spacing w:after="120"/>
        <w:rPr>
          <w:rFonts w:cs="Arial"/>
          <w:b/>
        </w:rPr>
      </w:pPr>
      <w:r w:rsidRPr="00CF7AA2">
        <w:rPr>
          <w:rFonts w:cs="Arial"/>
          <w:b/>
        </w:rPr>
        <w:t xml:space="preserve">Příklad označení: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2"/>
        <w:gridCol w:w="1060"/>
        <w:gridCol w:w="1151"/>
        <w:gridCol w:w="1151"/>
        <w:gridCol w:w="1152"/>
        <w:gridCol w:w="1152"/>
        <w:gridCol w:w="1152"/>
        <w:gridCol w:w="1152"/>
      </w:tblGrid>
      <w:tr w:rsidR="00CF7AA2" w:rsidRPr="000314C3" w:rsidTr="00CF7AA2">
        <w:tc>
          <w:tcPr>
            <w:tcW w:w="1242" w:type="dxa"/>
            <w:shd w:val="clear" w:color="auto" w:fill="FFFF66"/>
          </w:tcPr>
          <w:p w:rsidR="00CF7AA2" w:rsidRPr="000314C3" w:rsidRDefault="00CF7AA2" w:rsidP="00CF7AA2">
            <w:pPr>
              <w:jc w:val="center"/>
              <w:rPr>
                <w:rFonts w:cs="Arial"/>
                <w:b/>
              </w:rPr>
            </w:pPr>
          </w:p>
          <w:p w:rsidR="00CF7AA2" w:rsidRPr="000314C3" w:rsidRDefault="00CF7AA2" w:rsidP="00CF7AA2">
            <w:pPr>
              <w:jc w:val="center"/>
              <w:rPr>
                <w:rFonts w:cs="Arial"/>
                <w:b/>
              </w:rPr>
            </w:pPr>
            <w:r w:rsidRPr="000314C3">
              <w:rPr>
                <w:rFonts w:cs="Arial"/>
                <w:b/>
              </w:rPr>
              <w:t>PC/PS</w:t>
            </w:r>
          </w:p>
        </w:tc>
        <w:tc>
          <w:tcPr>
            <w:tcW w:w="1060" w:type="dxa"/>
            <w:shd w:val="clear" w:color="auto" w:fill="CCFFCC"/>
          </w:tcPr>
          <w:p w:rsidR="00CF7AA2" w:rsidRPr="000314C3" w:rsidRDefault="00CF7AA2" w:rsidP="00CF7AA2">
            <w:pPr>
              <w:jc w:val="center"/>
              <w:rPr>
                <w:rFonts w:cs="Arial"/>
                <w:b/>
              </w:rPr>
            </w:pPr>
            <w:r w:rsidRPr="000314C3">
              <w:rPr>
                <w:rFonts w:cs="Arial"/>
                <w:b/>
              </w:rPr>
              <w:t>Kód PS</w:t>
            </w:r>
          </w:p>
        </w:tc>
        <w:tc>
          <w:tcPr>
            <w:tcW w:w="1151" w:type="dxa"/>
            <w:shd w:val="clear" w:color="auto" w:fill="FFFF66"/>
          </w:tcPr>
          <w:p w:rsidR="00CF7AA2" w:rsidRPr="000314C3" w:rsidRDefault="00CF7AA2" w:rsidP="00CF7AA2">
            <w:pPr>
              <w:jc w:val="center"/>
              <w:rPr>
                <w:rFonts w:cs="Arial"/>
                <w:b/>
              </w:rPr>
            </w:pPr>
            <w:r w:rsidRPr="000314C3">
              <w:rPr>
                <w:rFonts w:cs="Arial"/>
                <w:b/>
              </w:rPr>
              <w:t>PC/PS</w:t>
            </w:r>
          </w:p>
        </w:tc>
        <w:tc>
          <w:tcPr>
            <w:tcW w:w="1151" w:type="dxa"/>
            <w:shd w:val="clear" w:color="auto" w:fill="CCFFCC"/>
          </w:tcPr>
          <w:p w:rsidR="00CF7AA2" w:rsidRPr="000314C3" w:rsidRDefault="00CF7AA2" w:rsidP="00CF7AA2">
            <w:pPr>
              <w:jc w:val="center"/>
              <w:rPr>
                <w:rFonts w:cs="Arial"/>
                <w:b/>
              </w:rPr>
            </w:pPr>
            <w:r w:rsidRPr="000314C3">
              <w:rPr>
                <w:rFonts w:cs="Arial"/>
                <w:b/>
              </w:rPr>
              <w:t>Kód PS</w:t>
            </w:r>
          </w:p>
        </w:tc>
        <w:tc>
          <w:tcPr>
            <w:tcW w:w="1152" w:type="dxa"/>
            <w:shd w:val="clear" w:color="auto" w:fill="FFFF66"/>
          </w:tcPr>
          <w:p w:rsidR="00CF7AA2" w:rsidRPr="000314C3" w:rsidRDefault="00CF7AA2" w:rsidP="00CF7AA2">
            <w:pPr>
              <w:jc w:val="center"/>
              <w:rPr>
                <w:rFonts w:cs="Arial"/>
                <w:b/>
              </w:rPr>
            </w:pPr>
            <w:r w:rsidRPr="000314C3">
              <w:rPr>
                <w:rFonts w:cs="Arial"/>
                <w:b/>
              </w:rPr>
              <w:t>PC/PS</w:t>
            </w:r>
          </w:p>
        </w:tc>
        <w:tc>
          <w:tcPr>
            <w:tcW w:w="1152" w:type="dxa"/>
            <w:shd w:val="clear" w:color="auto" w:fill="CCFFCC"/>
          </w:tcPr>
          <w:p w:rsidR="00CF7AA2" w:rsidRPr="000314C3" w:rsidRDefault="00CF7AA2" w:rsidP="00CF7AA2">
            <w:pPr>
              <w:jc w:val="center"/>
              <w:rPr>
                <w:rFonts w:cs="Arial"/>
                <w:b/>
              </w:rPr>
            </w:pPr>
            <w:r w:rsidRPr="000314C3">
              <w:rPr>
                <w:rFonts w:cs="Arial"/>
                <w:b/>
              </w:rPr>
              <w:t>Kód PS</w:t>
            </w:r>
          </w:p>
        </w:tc>
        <w:tc>
          <w:tcPr>
            <w:tcW w:w="1152" w:type="dxa"/>
            <w:shd w:val="clear" w:color="auto" w:fill="FFFF66"/>
          </w:tcPr>
          <w:p w:rsidR="00CF7AA2" w:rsidRPr="000314C3" w:rsidRDefault="00CF7AA2" w:rsidP="00CF7AA2">
            <w:pPr>
              <w:jc w:val="center"/>
              <w:rPr>
                <w:rFonts w:cs="Arial"/>
                <w:b/>
              </w:rPr>
            </w:pPr>
            <w:r w:rsidRPr="000314C3">
              <w:rPr>
                <w:rFonts w:cs="Arial"/>
                <w:b/>
              </w:rPr>
              <w:t>PC/PS</w:t>
            </w:r>
          </w:p>
        </w:tc>
        <w:tc>
          <w:tcPr>
            <w:tcW w:w="1152" w:type="dxa"/>
            <w:shd w:val="clear" w:color="auto" w:fill="CCFFCC"/>
          </w:tcPr>
          <w:p w:rsidR="00CF7AA2" w:rsidRPr="000314C3" w:rsidRDefault="00CF7AA2" w:rsidP="00CF7AA2">
            <w:pPr>
              <w:jc w:val="center"/>
              <w:rPr>
                <w:rFonts w:cs="Arial"/>
                <w:b/>
              </w:rPr>
            </w:pPr>
            <w:r w:rsidRPr="000314C3">
              <w:rPr>
                <w:rFonts w:cs="Arial"/>
                <w:b/>
              </w:rPr>
              <w:t>Kód PS</w:t>
            </w:r>
          </w:p>
        </w:tc>
      </w:tr>
      <w:tr w:rsidR="00CF7AA2" w:rsidRPr="000314C3" w:rsidTr="00CF7AA2">
        <w:tc>
          <w:tcPr>
            <w:tcW w:w="1242" w:type="dxa"/>
            <w:shd w:val="clear" w:color="auto" w:fill="FFFF66"/>
          </w:tcPr>
          <w:p w:rsidR="00CF7AA2" w:rsidRPr="000314C3" w:rsidRDefault="00CF7AA2" w:rsidP="00CF7AA2">
            <w:pPr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 xml:space="preserve"> PS 01.1</w:t>
            </w:r>
          </w:p>
        </w:tc>
        <w:tc>
          <w:tcPr>
            <w:tcW w:w="1060" w:type="dxa"/>
            <w:shd w:val="clear" w:color="auto" w:fill="CCFFCC"/>
          </w:tcPr>
          <w:p w:rsidR="00CF7AA2" w:rsidRPr="000314C3" w:rsidRDefault="00CF7AA2" w:rsidP="00CF7AA2">
            <w:pPr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011</w:t>
            </w:r>
          </w:p>
        </w:tc>
        <w:tc>
          <w:tcPr>
            <w:tcW w:w="1151" w:type="dxa"/>
            <w:shd w:val="clear" w:color="auto" w:fill="FFFF66"/>
          </w:tcPr>
          <w:p w:rsidR="00CF7AA2" w:rsidRPr="000314C3" w:rsidRDefault="00CF7AA2" w:rsidP="00CF7AA2">
            <w:pPr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PS 04.1</w:t>
            </w:r>
          </w:p>
        </w:tc>
        <w:tc>
          <w:tcPr>
            <w:tcW w:w="1151" w:type="dxa"/>
            <w:shd w:val="clear" w:color="auto" w:fill="CCFFCC"/>
          </w:tcPr>
          <w:p w:rsidR="00CF7AA2" w:rsidRPr="000314C3" w:rsidRDefault="00CF7AA2" w:rsidP="00CF7AA2">
            <w:pPr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041</w:t>
            </w:r>
          </w:p>
        </w:tc>
        <w:tc>
          <w:tcPr>
            <w:tcW w:w="1152" w:type="dxa"/>
            <w:shd w:val="clear" w:color="auto" w:fill="FFFF66"/>
          </w:tcPr>
          <w:p w:rsidR="00CF7AA2" w:rsidRPr="000314C3" w:rsidRDefault="00CF7AA2" w:rsidP="00CF7AA2">
            <w:pPr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PC 05</w:t>
            </w:r>
          </w:p>
        </w:tc>
        <w:tc>
          <w:tcPr>
            <w:tcW w:w="1152" w:type="dxa"/>
            <w:shd w:val="clear" w:color="auto" w:fill="CCFFCC"/>
          </w:tcPr>
          <w:p w:rsidR="00CF7AA2" w:rsidRPr="000314C3" w:rsidRDefault="00CF7AA2" w:rsidP="00CF7AA2">
            <w:pPr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050</w:t>
            </w:r>
          </w:p>
        </w:tc>
        <w:tc>
          <w:tcPr>
            <w:tcW w:w="1152" w:type="dxa"/>
            <w:shd w:val="clear" w:color="auto" w:fill="FFFF66"/>
          </w:tcPr>
          <w:p w:rsidR="00CF7AA2" w:rsidRPr="000314C3" w:rsidRDefault="00CF7AA2" w:rsidP="00CF7AA2">
            <w:pPr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PS 06.6</w:t>
            </w:r>
          </w:p>
        </w:tc>
        <w:tc>
          <w:tcPr>
            <w:tcW w:w="1152" w:type="dxa"/>
            <w:shd w:val="clear" w:color="auto" w:fill="CCFFCC"/>
          </w:tcPr>
          <w:p w:rsidR="00CF7AA2" w:rsidRPr="000314C3" w:rsidRDefault="00CF7AA2" w:rsidP="00CF7AA2">
            <w:pPr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066</w:t>
            </w:r>
          </w:p>
        </w:tc>
      </w:tr>
      <w:tr w:rsidR="00CF7AA2" w:rsidRPr="000314C3" w:rsidTr="00CF7AA2">
        <w:tc>
          <w:tcPr>
            <w:tcW w:w="1242" w:type="dxa"/>
            <w:shd w:val="clear" w:color="auto" w:fill="FFFF66"/>
          </w:tcPr>
          <w:p w:rsidR="00CF7AA2" w:rsidRPr="000314C3" w:rsidRDefault="00CF7AA2" w:rsidP="00CF7AA2">
            <w:pPr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PS 01.2</w:t>
            </w:r>
          </w:p>
        </w:tc>
        <w:tc>
          <w:tcPr>
            <w:tcW w:w="1060" w:type="dxa"/>
            <w:shd w:val="clear" w:color="auto" w:fill="CCFFCC"/>
          </w:tcPr>
          <w:p w:rsidR="00CF7AA2" w:rsidRPr="000314C3" w:rsidRDefault="00CF7AA2" w:rsidP="00CF7AA2">
            <w:pPr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012</w:t>
            </w:r>
          </w:p>
        </w:tc>
        <w:tc>
          <w:tcPr>
            <w:tcW w:w="1151" w:type="dxa"/>
            <w:shd w:val="clear" w:color="auto" w:fill="FFFF66"/>
          </w:tcPr>
          <w:p w:rsidR="00CF7AA2" w:rsidRPr="000314C3" w:rsidRDefault="00CF7AA2" w:rsidP="00CF7AA2">
            <w:pPr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PS 04.2</w:t>
            </w:r>
          </w:p>
        </w:tc>
        <w:tc>
          <w:tcPr>
            <w:tcW w:w="1151" w:type="dxa"/>
            <w:shd w:val="clear" w:color="auto" w:fill="CCFFCC"/>
          </w:tcPr>
          <w:p w:rsidR="00CF7AA2" w:rsidRPr="000314C3" w:rsidRDefault="00CF7AA2" w:rsidP="00CF7AA2">
            <w:pPr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042</w:t>
            </w:r>
          </w:p>
        </w:tc>
        <w:tc>
          <w:tcPr>
            <w:tcW w:w="1152" w:type="dxa"/>
            <w:shd w:val="clear" w:color="auto" w:fill="FFFF66"/>
          </w:tcPr>
          <w:p w:rsidR="00CF7AA2" w:rsidRPr="000314C3" w:rsidRDefault="00CF7AA2" w:rsidP="00CF7AA2">
            <w:pPr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PS 06.1</w:t>
            </w:r>
          </w:p>
        </w:tc>
        <w:tc>
          <w:tcPr>
            <w:tcW w:w="1152" w:type="dxa"/>
            <w:shd w:val="clear" w:color="auto" w:fill="CCFFCC"/>
          </w:tcPr>
          <w:p w:rsidR="00CF7AA2" w:rsidRPr="000314C3" w:rsidRDefault="00CF7AA2" w:rsidP="00CF7AA2">
            <w:pPr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061</w:t>
            </w:r>
          </w:p>
        </w:tc>
        <w:tc>
          <w:tcPr>
            <w:tcW w:w="1152" w:type="dxa"/>
            <w:shd w:val="clear" w:color="auto" w:fill="FFFF66"/>
          </w:tcPr>
          <w:p w:rsidR="00CF7AA2" w:rsidRPr="000314C3" w:rsidRDefault="00CF7AA2" w:rsidP="00CF7AA2">
            <w:pPr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PS 06.7</w:t>
            </w:r>
          </w:p>
        </w:tc>
        <w:tc>
          <w:tcPr>
            <w:tcW w:w="1152" w:type="dxa"/>
            <w:shd w:val="clear" w:color="auto" w:fill="CCFFCC"/>
          </w:tcPr>
          <w:p w:rsidR="00CF7AA2" w:rsidRPr="000314C3" w:rsidRDefault="00CF7AA2" w:rsidP="00CF7AA2">
            <w:pPr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067</w:t>
            </w:r>
          </w:p>
        </w:tc>
      </w:tr>
    </w:tbl>
    <w:p w:rsidR="00CF7AA2" w:rsidRPr="000314C3" w:rsidRDefault="00CF7AA2" w:rsidP="00CF7AA2">
      <w:pPr>
        <w:rPr>
          <w:rStyle w:val="Nadpis1Char"/>
          <w:rFonts w:eastAsia="Calibri" w:cs="Arial"/>
        </w:rPr>
      </w:pPr>
    </w:p>
    <w:p w:rsidR="00CF7AA2" w:rsidRDefault="00CF7AA2" w:rsidP="00065499">
      <w:pPr>
        <w:rPr>
          <w:rFonts w:cs="Arial"/>
          <w:b/>
        </w:rPr>
      </w:pPr>
      <w:r w:rsidRPr="00CF7AA2">
        <w:rPr>
          <w:rFonts w:asciiTheme="minorHAnsi" w:hAnsiTheme="minorHAnsi"/>
          <w:b/>
        </w:rPr>
        <w:t>DDD</w:t>
      </w:r>
      <w:r>
        <w:rPr>
          <w:rFonts w:asciiTheme="minorHAnsi" w:hAnsiTheme="minorHAnsi"/>
        </w:rPr>
        <w:t xml:space="preserve"> </w:t>
      </w:r>
      <w:r w:rsidRPr="000314C3">
        <w:rPr>
          <w:rFonts w:cs="Arial"/>
        </w:rPr>
        <w:t xml:space="preserve">– </w:t>
      </w:r>
      <w:r w:rsidRPr="000314C3">
        <w:rPr>
          <w:rFonts w:cs="Arial"/>
          <w:b/>
        </w:rPr>
        <w:t>POŘADOVÉ ČÍSLO VĚTVE</w:t>
      </w:r>
    </w:p>
    <w:p w:rsidR="00CF7AA2" w:rsidRPr="000314C3" w:rsidRDefault="00CF7AA2" w:rsidP="00CF7AA2">
      <w:pPr>
        <w:rPr>
          <w:rFonts w:cs="Arial"/>
        </w:rPr>
      </w:pPr>
      <w:r w:rsidRPr="000314C3">
        <w:rPr>
          <w:rFonts w:cs="Arial"/>
        </w:rPr>
        <w:t xml:space="preserve">Pro každý provozní soubor samostatná číselná řada. Číslo 001 by mělo být vždy v provozním souboru, kde potrubní větev daného média začíná. Číslo potrubní větve se nemění, i když vstoupí do jiného provozního souboru. </w:t>
      </w:r>
    </w:p>
    <w:p w:rsidR="00CF7AA2" w:rsidRDefault="00CF7AA2" w:rsidP="00065499">
      <w:pPr>
        <w:rPr>
          <w:rFonts w:cs="Arial"/>
          <w:b/>
        </w:rPr>
      </w:pPr>
    </w:p>
    <w:p w:rsidR="00CF7AA2" w:rsidRDefault="00CF7AA2" w:rsidP="00065499">
      <w:pPr>
        <w:rPr>
          <w:rFonts w:cs="Arial"/>
          <w:b/>
        </w:rPr>
      </w:pPr>
      <w:r>
        <w:rPr>
          <w:rFonts w:cs="Arial"/>
          <w:b/>
        </w:rPr>
        <w:t xml:space="preserve">EEE </w:t>
      </w:r>
      <w:r w:rsidRPr="000314C3">
        <w:rPr>
          <w:rFonts w:cs="Arial"/>
        </w:rPr>
        <w:t xml:space="preserve">– </w:t>
      </w:r>
      <w:r w:rsidRPr="000314C3">
        <w:rPr>
          <w:rFonts w:cs="Arial"/>
          <w:b/>
        </w:rPr>
        <w:t>KÓD POTRUBNÍ TŘÍDY</w:t>
      </w:r>
    </w:p>
    <w:tbl>
      <w:tblPr>
        <w:tblW w:w="449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670"/>
        <w:gridCol w:w="475"/>
        <w:gridCol w:w="2346"/>
      </w:tblGrid>
      <w:tr w:rsidR="00CF7AA2" w:rsidRPr="000314C3" w:rsidTr="00CF7AA2">
        <w:trPr>
          <w:trHeight w:val="435"/>
        </w:trPr>
        <w:tc>
          <w:tcPr>
            <w:tcW w:w="44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spacing w:after="120"/>
              <w:rPr>
                <w:rFonts w:cs="Arial"/>
                <w:b/>
                <w:bCs/>
                <w:color w:val="000000"/>
                <w:szCs w:val="22"/>
              </w:rPr>
            </w:pPr>
            <w:r w:rsidRPr="000314C3">
              <w:rPr>
                <w:rFonts w:cs="Arial"/>
                <w:b/>
                <w:bCs/>
                <w:color w:val="000000"/>
                <w:szCs w:val="22"/>
              </w:rPr>
              <w:t>Seznam potrubních tříd</w:t>
            </w:r>
          </w:p>
        </w:tc>
      </w:tr>
      <w:tr w:rsidR="00CF7AA2" w:rsidRPr="000314C3" w:rsidTr="00CF7AA2">
        <w:trPr>
          <w:trHeight w:val="315"/>
        </w:trPr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0314C3">
              <w:rPr>
                <w:rFonts w:cs="Arial"/>
                <w:b/>
                <w:bCs/>
                <w:color w:val="000000"/>
                <w:szCs w:val="22"/>
              </w:rPr>
              <w:t>Potrubní třída</w:t>
            </w:r>
          </w:p>
        </w:tc>
        <w:tc>
          <w:tcPr>
            <w:tcW w:w="475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0314C3">
              <w:rPr>
                <w:rFonts w:cs="Arial"/>
                <w:b/>
                <w:bCs/>
                <w:color w:val="000000"/>
                <w:szCs w:val="22"/>
              </w:rPr>
              <w:t>PN</w:t>
            </w:r>
          </w:p>
        </w:tc>
        <w:tc>
          <w:tcPr>
            <w:tcW w:w="234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0314C3">
              <w:rPr>
                <w:rFonts w:cs="Arial"/>
                <w:b/>
                <w:bCs/>
                <w:color w:val="000000"/>
                <w:szCs w:val="22"/>
              </w:rPr>
              <w:t>Materiál</w:t>
            </w:r>
          </w:p>
        </w:tc>
      </w:tr>
      <w:tr w:rsidR="00CF7AA2" w:rsidRPr="000314C3" w:rsidTr="00CF7AA2">
        <w:trPr>
          <w:trHeight w:val="315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302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10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Galvanizovaná CS</w:t>
            </w:r>
          </w:p>
        </w:tc>
      </w:tr>
      <w:tr w:rsidR="00CF7AA2" w:rsidRPr="000314C3" w:rsidTr="00CF7AA2">
        <w:trPr>
          <w:trHeight w:val="300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303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10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CS</w:t>
            </w:r>
          </w:p>
        </w:tc>
      </w:tr>
      <w:tr w:rsidR="00CF7AA2" w:rsidRPr="000314C3" w:rsidTr="00CF7AA2">
        <w:trPr>
          <w:trHeight w:val="300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305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16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CS</w:t>
            </w:r>
          </w:p>
        </w:tc>
      </w:tr>
      <w:tr w:rsidR="00CF7AA2" w:rsidRPr="000314C3" w:rsidTr="00CF7AA2">
        <w:trPr>
          <w:trHeight w:val="300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312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16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CS</w:t>
            </w:r>
          </w:p>
        </w:tc>
      </w:tr>
      <w:tr w:rsidR="00CF7AA2" w:rsidRPr="000314C3" w:rsidTr="00CF7AA2">
        <w:trPr>
          <w:trHeight w:val="300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314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10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Polypropylen</w:t>
            </w:r>
          </w:p>
        </w:tc>
      </w:tr>
      <w:tr w:rsidR="00CF7AA2" w:rsidRPr="000314C3" w:rsidTr="00CF7AA2">
        <w:trPr>
          <w:trHeight w:val="300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315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16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SS 1.4305 (AISI304L)</w:t>
            </w:r>
          </w:p>
        </w:tc>
      </w:tr>
      <w:tr w:rsidR="00CF7AA2" w:rsidRPr="000314C3" w:rsidTr="00CF7AA2">
        <w:trPr>
          <w:trHeight w:val="300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316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16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SS1.4404 (AISI316L)</w:t>
            </w:r>
          </w:p>
        </w:tc>
      </w:tr>
      <w:tr w:rsidR="00CF7AA2" w:rsidRPr="000314C3" w:rsidTr="00CF7AA2">
        <w:trPr>
          <w:trHeight w:val="300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340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25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CS</w:t>
            </w:r>
          </w:p>
        </w:tc>
      </w:tr>
      <w:tr w:rsidR="00CF7AA2" w:rsidRPr="000314C3" w:rsidTr="00CF7AA2">
        <w:trPr>
          <w:trHeight w:val="300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342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40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CS</w:t>
            </w:r>
          </w:p>
        </w:tc>
      </w:tr>
      <w:tr w:rsidR="00CF7AA2" w:rsidRPr="000314C3" w:rsidTr="00CF7AA2">
        <w:trPr>
          <w:trHeight w:val="300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371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1</w:t>
            </w:r>
            <w:r w:rsidRPr="000314C3">
              <w:rPr>
                <w:rFonts w:cs="Arial"/>
                <w:color w:val="000000"/>
                <w:szCs w:val="22"/>
              </w:rPr>
              <w:lastRenderedPageBreak/>
              <w:t>00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lastRenderedPageBreak/>
              <w:t>CS</w:t>
            </w:r>
          </w:p>
        </w:tc>
      </w:tr>
      <w:tr w:rsidR="00CF7AA2" w:rsidRPr="000314C3" w:rsidTr="00CF7AA2">
        <w:trPr>
          <w:trHeight w:val="300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lastRenderedPageBreak/>
              <w:t>373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100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Příměsová CS</w:t>
            </w:r>
          </w:p>
        </w:tc>
      </w:tr>
      <w:tr w:rsidR="00CF7AA2" w:rsidRPr="000314C3" w:rsidTr="00CF7AA2">
        <w:trPr>
          <w:trHeight w:val="300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603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16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Uklidněná CS</w:t>
            </w:r>
          </w:p>
        </w:tc>
      </w:tr>
      <w:tr w:rsidR="00CF7AA2" w:rsidRPr="000314C3" w:rsidTr="00CF7AA2">
        <w:trPr>
          <w:trHeight w:val="300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616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16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SS 1.4404 (AISI316L)</w:t>
            </w:r>
          </w:p>
        </w:tc>
      </w:tr>
      <w:tr w:rsidR="00CF7AA2" w:rsidRPr="000314C3" w:rsidTr="00CF7AA2">
        <w:trPr>
          <w:trHeight w:val="315"/>
        </w:trPr>
        <w:tc>
          <w:tcPr>
            <w:tcW w:w="1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623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10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  <w:r w:rsidRPr="000314C3">
              <w:rPr>
                <w:rFonts w:cs="Arial"/>
                <w:color w:val="000000"/>
                <w:szCs w:val="22"/>
              </w:rPr>
              <w:t>PVDF</w:t>
            </w:r>
          </w:p>
        </w:tc>
      </w:tr>
      <w:tr w:rsidR="00CF7AA2" w:rsidRPr="000314C3" w:rsidTr="00CF7AA2">
        <w:trPr>
          <w:trHeight w:val="30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AA2" w:rsidRPr="000314C3" w:rsidRDefault="00CF7AA2" w:rsidP="00CF7AA2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</w:tr>
    </w:tbl>
    <w:p w:rsidR="00CF7AA2" w:rsidRDefault="00CF7AA2" w:rsidP="00065499">
      <w:pPr>
        <w:rPr>
          <w:rFonts w:asciiTheme="minorHAnsi" w:hAnsiTheme="minorHAnsi"/>
        </w:rPr>
      </w:pPr>
      <w:r w:rsidRPr="00CF7AA2">
        <w:rPr>
          <w:rFonts w:asciiTheme="minorHAnsi" w:hAnsiTheme="minorHAnsi"/>
          <w:b/>
        </w:rPr>
        <w:t xml:space="preserve">FFF </w:t>
      </w:r>
      <w:r w:rsidRPr="00CF7AA2">
        <w:rPr>
          <w:rFonts w:cs="Arial"/>
          <w:b/>
        </w:rPr>
        <w:t>–</w:t>
      </w:r>
      <w:r w:rsidRPr="000314C3">
        <w:rPr>
          <w:rFonts w:cs="Arial"/>
        </w:rPr>
        <w:t xml:space="preserve"> </w:t>
      </w:r>
      <w:r w:rsidRPr="000314C3">
        <w:rPr>
          <w:rFonts w:cs="Arial"/>
          <w:b/>
        </w:rPr>
        <w:t>KÓD TYPU IZOLACE</w:t>
      </w:r>
    </w:p>
    <w:p w:rsidR="00CF7AA2" w:rsidRPr="000314C3" w:rsidRDefault="00CF7AA2" w:rsidP="00CF7AA2">
      <w:pPr>
        <w:rPr>
          <w:rFonts w:cs="Arial"/>
        </w:rPr>
      </w:pPr>
      <w:r w:rsidRPr="000314C3">
        <w:rPr>
          <w:rFonts w:cs="Arial"/>
        </w:rPr>
        <w:t xml:space="preserve">Kód typu izolace pro konkrétní úsek potrubní větve. </w:t>
      </w:r>
    </w:p>
    <w:p w:rsidR="00CF7AA2" w:rsidRPr="000314C3" w:rsidRDefault="00CF7AA2" w:rsidP="00CF7AA2">
      <w:pPr>
        <w:rPr>
          <w:rFonts w:cs="Arial"/>
        </w:rPr>
      </w:pPr>
      <w:r w:rsidRPr="000314C3">
        <w:rPr>
          <w:rFonts w:cs="Arial"/>
        </w:rPr>
        <w:t xml:space="preserve"> Kódy izolací jsou::</w:t>
      </w:r>
    </w:p>
    <w:p w:rsidR="00CF7AA2" w:rsidRPr="000314C3" w:rsidRDefault="00CF7AA2" w:rsidP="00CF7AA2">
      <w:pPr>
        <w:rPr>
          <w:rFonts w:cs="Arial"/>
        </w:rPr>
      </w:pPr>
      <w:r w:rsidRPr="000314C3">
        <w:rPr>
          <w:rFonts w:cs="Arial"/>
        </w:rPr>
        <w:tab/>
        <w:t>HC1, HC2, HC3 -  oproti ztrátě tepla</w:t>
      </w:r>
    </w:p>
    <w:p w:rsidR="00CF7AA2" w:rsidRPr="000314C3" w:rsidRDefault="00CF7AA2" w:rsidP="00CF7AA2">
      <w:pPr>
        <w:ind w:firstLine="708"/>
        <w:rPr>
          <w:rFonts w:cs="Arial"/>
        </w:rPr>
      </w:pPr>
      <w:r w:rsidRPr="000314C3">
        <w:rPr>
          <w:rFonts w:cs="Arial"/>
        </w:rPr>
        <w:t>HC4, HC5, HC6 – proti ztrátě chladu</w:t>
      </w:r>
    </w:p>
    <w:p w:rsidR="00CF7AA2" w:rsidRPr="000314C3" w:rsidRDefault="00CF7AA2" w:rsidP="00CF7AA2">
      <w:pPr>
        <w:ind w:firstLine="708"/>
        <w:rPr>
          <w:rFonts w:cs="Arial"/>
        </w:rPr>
      </w:pPr>
      <w:r w:rsidRPr="000314C3">
        <w:rPr>
          <w:rFonts w:cs="Arial"/>
        </w:rPr>
        <w:t>HC7 – proti popálení osob</w:t>
      </w:r>
    </w:p>
    <w:p w:rsidR="00CF7AA2" w:rsidRPr="000314C3" w:rsidRDefault="00CF7AA2" w:rsidP="00CF7AA2">
      <w:pPr>
        <w:ind w:firstLine="708"/>
        <w:rPr>
          <w:rFonts w:cs="Arial"/>
        </w:rPr>
      </w:pPr>
      <w:r w:rsidRPr="000314C3">
        <w:rPr>
          <w:rFonts w:cs="Arial"/>
        </w:rPr>
        <w:t xml:space="preserve">HC1E, HC2E, HC3E- izolace instalované ve venkovním prostředí </w:t>
      </w:r>
    </w:p>
    <w:p w:rsidR="00CF7AA2" w:rsidRDefault="00CF7AA2" w:rsidP="00065499">
      <w:pPr>
        <w:rPr>
          <w:rFonts w:asciiTheme="minorHAnsi" w:hAnsiTheme="minorHAnsi"/>
        </w:rPr>
      </w:pPr>
    </w:p>
    <w:p w:rsidR="00CF7AA2" w:rsidRDefault="00CF7AA2" w:rsidP="00065499">
      <w:pPr>
        <w:rPr>
          <w:rFonts w:cs="Arial"/>
          <w:b/>
        </w:rPr>
      </w:pPr>
      <w:r w:rsidRPr="00CF7AA2">
        <w:rPr>
          <w:rFonts w:asciiTheme="minorHAnsi" w:hAnsiTheme="minorHAnsi"/>
          <w:b/>
        </w:rPr>
        <w:t xml:space="preserve">G </w:t>
      </w:r>
      <w:r w:rsidRPr="00CF7AA2">
        <w:rPr>
          <w:rFonts w:cs="Arial"/>
          <w:b/>
        </w:rPr>
        <w:t>–</w:t>
      </w:r>
      <w:r w:rsidRPr="000314C3">
        <w:rPr>
          <w:rFonts w:cs="Arial"/>
        </w:rPr>
        <w:t xml:space="preserve"> </w:t>
      </w:r>
      <w:r w:rsidRPr="000314C3">
        <w:rPr>
          <w:rFonts w:cs="Arial"/>
          <w:b/>
        </w:rPr>
        <w:t>KÓD TYPU OTÁPĚNÍ</w:t>
      </w:r>
    </w:p>
    <w:p w:rsidR="00CF7AA2" w:rsidRPr="000314C3" w:rsidRDefault="00CF7AA2" w:rsidP="00CF7AA2">
      <w:pPr>
        <w:rPr>
          <w:rFonts w:cs="Arial"/>
        </w:rPr>
      </w:pPr>
      <w:r w:rsidRPr="000314C3">
        <w:rPr>
          <w:rFonts w:cs="Arial"/>
        </w:rPr>
        <w:t xml:space="preserve">Kód typu otápění pro konkrétní úsek potrubní větve.  </w:t>
      </w:r>
    </w:p>
    <w:p w:rsidR="00CF7AA2" w:rsidRPr="000314C3" w:rsidRDefault="00CF7AA2" w:rsidP="00CF7AA2">
      <w:pPr>
        <w:ind w:firstLine="708"/>
        <w:rPr>
          <w:rFonts w:cs="Arial"/>
        </w:rPr>
      </w:pPr>
      <w:r w:rsidRPr="000314C3">
        <w:rPr>
          <w:rFonts w:cs="Arial"/>
        </w:rPr>
        <w:t>P – parní otápění</w:t>
      </w:r>
      <w:r w:rsidRPr="000314C3">
        <w:rPr>
          <w:rFonts w:cs="Arial"/>
        </w:rPr>
        <w:tab/>
      </w:r>
      <w:r w:rsidRPr="000314C3">
        <w:rPr>
          <w:rFonts w:cs="Arial"/>
        </w:rPr>
        <w:tab/>
        <w:t>---</w:t>
      </w:r>
      <w:proofErr w:type="gramStart"/>
      <w:r w:rsidRPr="000314C3">
        <w:rPr>
          <w:rFonts w:cs="Arial"/>
        </w:rPr>
        <w:t>s---s---s---s—s--</w:t>
      </w:r>
      <w:proofErr w:type="gramEnd"/>
    </w:p>
    <w:p w:rsidR="00CF7AA2" w:rsidRPr="000314C3" w:rsidRDefault="00CF7AA2" w:rsidP="00CF7AA2">
      <w:pPr>
        <w:ind w:firstLine="708"/>
        <w:rPr>
          <w:rFonts w:cs="Arial"/>
        </w:rPr>
      </w:pPr>
      <w:r w:rsidRPr="000314C3">
        <w:rPr>
          <w:rFonts w:cs="Arial"/>
        </w:rPr>
        <w:t>E – elektrické otápění</w:t>
      </w:r>
      <w:r w:rsidRPr="000314C3">
        <w:rPr>
          <w:rFonts w:cs="Arial"/>
        </w:rPr>
        <w:tab/>
      </w:r>
      <w:r w:rsidRPr="000314C3">
        <w:rPr>
          <w:rFonts w:cs="Arial"/>
        </w:rPr>
        <w:tab/>
        <w:t>--</w:t>
      </w:r>
      <w:proofErr w:type="gramStart"/>
      <w:r w:rsidRPr="000314C3">
        <w:rPr>
          <w:rFonts w:cs="Arial"/>
        </w:rPr>
        <w:t>E---E—E—E—E--</w:t>
      </w:r>
      <w:proofErr w:type="gramEnd"/>
    </w:p>
    <w:p w:rsidR="00CF7AA2" w:rsidRPr="000314C3" w:rsidRDefault="00CF7AA2" w:rsidP="00CF7AA2">
      <w:pPr>
        <w:ind w:firstLine="708"/>
        <w:rPr>
          <w:rFonts w:cs="Arial"/>
        </w:rPr>
      </w:pPr>
      <w:r w:rsidRPr="000314C3">
        <w:rPr>
          <w:rFonts w:cs="Arial"/>
        </w:rPr>
        <w:t xml:space="preserve">W- otápění vodou </w:t>
      </w:r>
      <w:r w:rsidRPr="000314C3">
        <w:rPr>
          <w:rFonts w:cs="Arial"/>
        </w:rPr>
        <w:tab/>
      </w:r>
      <w:r w:rsidRPr="000314C3">
        <w:rPr>
          <w:rFonts w:cs="Arial"/>
        </w:rPr>
        <w:tab/>
        <w:t>…………………</w:t>
      </w:r>
      <w:proofErr w:type="gramStart"/>
      <w:r w:rsidRPr="000314C3">
        <w:rPr>
          <w:rFonts w:cs="Arial"/>
        </w:rPr>
        <w:t>…..</w:t>
      </w:r>
      <w:proofErr w:type="gramEnd"/>
    </w:p>
    <w:p w:rsidR="00CF7AA2" w:rsidRDefault="00CF7AA2" w:rsidP="00065499">
      <w:pPr>
        <w:rPr>
          <w:rFonts w:cs="Arial"/>
          <w:b/>
        </w:rPr>
      </w:pPr>
    </w:p>
    <w:p w:rsidR="00CF7AA2" w:rsidRPr="000314C3" w:rsidRDefault="00CF7AA2" w:rsidP="00CF7AA2">
      <w:pPr>
        <w:pStyle w:val="Nadpis3"/>
      </w:pPr>
      <w:bookmarkStart w:id="19" w:name="_Toc19015045"/>
      <w:r w:rsidRPr="000314C3">
        <w:t>S</w:t>
      </w:r>
      <w:r w:rsidR="008D16AF" w:rsidRPr="000314C3">
        <w:t>eznam symbolů použitých v </w:t>
      </w:r>
      <w:proofErr w:type="spellStart"/>
      <w:r w:rsidR="008D16AF" w:rsidRPr="000314C3">
        <w:t>pfd</w:t>
      </w:r>
      <w:bookmarkEnd w:id="19"/>
      <w:proofErr w:type="spellEnd"/>
    </w:p>
    <w:p w:rsidR="00CF7AA2" w:rsidRPr="000314C3" w:rsidRDefault="00CF7AA2" w:rsidP="00CF7AA2">
      <w:pPr>
        <w:rPr>
          <w:rFonts w:cs="Arial"/>
        </w:rPr>
      </w:pPr>
      <w:r w:rsidRPr="000314C3">
        <w:rPr>
          <w:rFonts w:cs="Arial"/>
        </w:rPr>
        <w:t>(uvedeno a rozpracováno v  příloze 6b)</w:t>
      </w:r>
    </w:p>
    <w:p w:rsidR="00CF7AA2" w:rsidRPr="000314C3" w:rsidRDefault="00CF7AA2" w:rsidP="00CF7AA2">
      <w:pPr>
        <w:rPr>
          <w:rFonts w:cs="Arial"/>
          <w:b/>
          <w:sz w:val="28"/>
        </w:rPr>
      </w:pPr>
    </w:p>
    <w:p w:rsidR="00CF7AA2" w:rsidRPr="000314C3" w:rsidRDefault="008D16AF" w:rsidP="00CF7AA2">
      <w:pPr>
        <w:pStyle w:val="Nadpis3"/>
      </w:pPr>
      <w:bookmarkStart w:id="20" w:name="_Toc19015046"/>
      <w:r w:rsidRPr="000314C3">
        <w:t>Sez</w:t>
      </w:r>
      <w:r>
        <w:t>na</w:t>
      </w:r>
      <w:r w:rsidRPr="000314C3">
        <w:t>m aparátů</w:t>
      </w:r>
      <w:bookmarkEnd w:id="20"/>
      <w:r w:rsidR="00CF7AA2" w:rsidRPr="000314C3">
        <w:t xml:space="preserve"> </w:t>
      </w:r>
    </w:p>
    <w:p w:rsidR="00CF7AA2" w:rsidRPr="000314C3" w:rsidRDefault="00CF7AA2" w:rsidP="00CF7AA2">
      <w:pPr>
        <w:rPr>
          <w:rFonts w:cs="Arial"/>
        </w:rPr>
      </w:pPr>
      <w:r w:rsidRPr="000314C3">
        <w:rPr>
          <w:rFonts w:cs="Arial"/>
        </w:rPr>
        <w:t>(uvedeno a rozpracováno v  příloze 6b)</w:t>
      </w:r>
    </w:p>
    <w:p w:rsidR="00CF7AA2" w:rsidRPr="000314C3" w:rsidRDefault="00CF7AA2" w:rsidP="00CF7AA2">
      <w:pPr>
        <w:rPr>
          <w:rFonts w:cs="Arial"/>
        </w:rPr>
      </w:pPr>
      <w:r w:rsidRPr="000314C3">
        <w:rPr>
          <w:rFonts w:cs="Arial"/>
        </w:rPr>
        <w:t>Pro nové aparáty platí odsouhlasení značek od objednatele (vydavatele této směrnice)</w:t>
      </w:r>
    </w:p>
    <w:p w:rsidR="00CF7AA2" w:rsidRDefault="00CF7AA2" w:rsidP="00065499">
      <w:pPr>
        <w:rPr>
          <w:rFonts w:asciiTheme="minorHAnsi" w:hAnsiTheme="minorHAnsi"/>
        </w:rPr>
      </w:pPr>
    </w:p>
    <w:p w:rsidR="00CF7AA2" w:rsidRDefault="00CF7AA2" w:rsidP="00065499">
      <w:pPr>
        <w:rPr>
          <w:rFonts w:asciiTheme="minorHAnsi" w:hAnsiTheme="minorHAnsi"/>
        </w:rPr>
      </w:pPr>
    </w:p>
    <w:p w:rsidR="00CF7AA2" w:rsidRDefault="00CF7AA2" w:rsidP="00CF7AA2">
      <w:pPr>
        <w:pStyle w:val="Nadpis2"/>
      </w:pPr>
      <w:bookmarkStart w:id="21" w:name="_Toc19015047"/>
      <w:r w:rsidRPr="00CF7AA2">
        <w:lastRenderedPageBreak/>
        <w:t xml:space="preserve">ASŘTP </w:t>
      </w:r>
      <w:r>
        <w:t>a</w:t>
      </w:r>
      <w:r w:rsidRPr="00CF7AA2">
        <w:t xml:space="preserve"> </w:t>
      </w:r>
      <w:proofErr w:type="spellStart"/>
      <w:r w:rsidRPr="00CF7AA2">
        <w:t>MaR</w:t>
      </w:r>
      <w:bookmarkEnd w:id="21"/>
      <w:proofErr w:type="spellEnd"/>
    </w:p>
    <w:p w:rsidR="008B2732" w:rsidRPr="000314C3" w:rsidRDefault="008D16AF" w:rsidP="008B2732">
      <w:pPr>
        <w:pStyle w:val="Nadpis3"/>
      </w:pPr>
      <w:bookmarkStart w:id="22" w:name="_Toc19015048"/>
      <w:r w:rsidRPr="000314C3">
        <w:t>Použit</w:t>
      </w:r>
      <w:r>
        <w:t>é</w:t>
      </w:r>
      <w:r w:rsidR="008B2732" w:rsidRPr="000314C3">
        <w:t xml:space="preserve"> </w:t>
      </w:r>
      <w:r>
        <w:t>symboly</w:t>
      </w:r>
      <w:bookmarkEnd w:id="22"/>
      <w:r w:rsidR="008B2732" w:rsidRPr="000314C3">
        <w:t xml:space="preserve"> </w:t>
      </w:r>
    </w:p>
    <w:p w:rsidR="00CF7AA2" w:rsidRDefault="00CF7AA2" w:rsidP="00CF7AA2">
      <w:r w:rsidRPr="000314C3">
        <w:rPr>
          <w:rFonts w:cs="Arial"/>
        </w:rPr>
        <w:t xml:space="preserve">Použitý systém písmenového značení obvodů ASŘTP vychází z ČSN ISO 3511. Měřící, regulační a ovládací člen je označen dvěma písmeny.  </w:t>
      </w:r>
    </w:p>
    <w:p w:rsidR="008B2732" w:rsidRPr="000314C3" w:rsidRDefault="008B2732" w:rsidP="008B2732">
      <w:pPr>
        <w:rPr>
          <w:rFonts w:cs="Arial"/>
        </w:rPr>
      </w:pPr>
    </w:p>
    <w:p w:rsidR="008B2732" w:rsidRPr="000314C3" w:rsidRDefault="008B2732" w:rsidP="008B2732">
      <w:pPr>
        <w:rPr>
          <w:rFonts w:cs="Arial"/>
          <w:b/>
          <w:bCs/>
        </w:rPr>
      </w:pPr>
      <w:r w:rsidRPr="000314C3">
        <w:rPr>
          <w:rFonts w:cs="Arial"/>
          <w:b/>
          <w:bCs/>
        </w:rPr>
        <w:t>Tabulka značení obvodů ASŘTP.</w:t>
      </w:r>
    </w:p>
    <w:tbl>
      <w:tblPr>
        <w:tblW w:w="751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2551"/>
        <w:gridCol w:w="3969"/>
      </w:tblGrid>
      <w:tr w:rsidR="008B2732" w:rsidRPr="000314C3" w:rsidTr="008B2732">
        <w:tc>
          <w:tcPr>
            <w:tcW w:w="993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písmeno</w:t>
            </w:r>
          </w:p>
        </w:tc>
        <w:tc>
          <w:tcPr>
            <w:tcW w:w="2551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1. pozice</w:t>
            </w:r>
          </w:p>
        </w:tc>
        <w:tc>
          <w:tcPr>
            <w:tcW w:w="3969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 xml:space="preserve">2. pozice </w:t>
            </w:r>
          </w:p>
        </w:tc>
      </w:tr>
      <w:tr w:rsidR="008B2732" w:rsidRPr="000314C3" w:rsidTr="008B2732">
        <w:tc>
          <w:tcPr>
            <w:tcW w:w="993" w:type="dxa"/>
          </w:tcPr>
          <w:p w:rsidR="008B2732" w:rsidRPr="000314C3" w:rsidRDefault="008B2732" w:rsidP="008B2732">
            <w:pPr>
              <w:ind w:firstLine="0"/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A</w:t>
            </w:r>
          </w:p>
        </w:tc>
        <w:tc>
          <w:tcPr>
            <w:tcW w:w="2551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Analyzátor</w:t>
            </w:r>
          </w:p>
        </w:tc>
        <w:tc>
          <w:tcPr>
            <w:tcW w:w="3969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alarm</w:t>
            </w:r>
          </w:p>
        </w:tc>
      </w:tr>
      <w:tr w:rsidR="008B2732" w:rsidRPr="000314C3" w:rsidTr="008B2732">
        <w:tc>
          <w:tcPr>
            <w:tcW w:w="993" w:type="dxa"/>
          </w:tcPr>
          <w:p w:rsidR="008B2732" w:rsidRPr="000314C3" w:rsidRDefault="008B2732" w:rsidP="008B2732">
            <w:pPr>
              <w:ind w:firstLine="0"/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B</w:t>
            </w:r>
          </w:p>
        </w:tc>
        <w:tc>
          <w:tcPr>
            <w:tcW w:w="2551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Plamen</w:t>
            </w:r>
          </w:p>
        </w:tc>
        <w:tc>
          <w:tcPr>
            <w:tcW w:w="3969" w:type="dxa"/>
          </w:tcPr>
          <w:p w:rsidR="008B2732" w:rsidRPr="000314C3" w:rsidRDefault="008B2732" w:rsidP="008B2732">
            <w:pPr>
              <w:ind w:firstLine="0"/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-</w:t>
            </w:r>
          </w:p>
        </w:tc>
      </w:tr>
      <w:tr w:rsidR="008B2732" w:rsidRPr="000314C3" w:rsidTr="008B2732">
        <w:trPr>
          <w:trHeight w:val="156"/>
        </w:trPr>
        <w:tc>
          <w:tcPr>
            <w:tcW w:w="993" w:type="dxa"/>
          </w:tcPr>
          <w:p w:rsidR="008B2732" w:rsidRPr="000314C3" w:rsidRDefault="008B2732" w:rsidP="008B2732">
            <w:pPr>
              <w:ind w:firstLine="0"/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C</w:t>
            </w:r>
          </w:p>
        </w:tc>
        <w:tc>
          <w:tcPr>
            <w:tcW w:w="2551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Vodivost</w:t>
            </w:r>
          </w:p>
        </w:tc>
        <w:tc>
          <w:tcPr>
            <w:tcW w:w="3969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regulace</w:t>
            </w:r>
          </w:p>
        </w:tc>
      </w:tr>
      <w:tr w:rsidR="008B2732" w:rsidRPr="000314C3" w:rsidTr="008B2732">
        <w:tc>
          <w:tcPr>
            <w:tcW w:w="993" w:type="dxa"/>
          </w:tcPr>
          <w:p w:rsidR="008B2732" w:rsidRPr="000314C3" w:rsidRDefault="008B2732" w:rsidP="008B2732">
            <w:pPr>
              <w:ind w:firstLine="0"/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D</w:t>
            </w:r>
          </w:p>
        </w:tc>
        <w:tc>
          <w:tcPr>
            <w:tcW w:w="2551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Hustota</w:t>
            </w:r>
          </w:p>
        </w:tc>
        <w:tc>
          <w:tcPr>
            <w:tcW w:w="3969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diference</w:t>
            </w:r>
          </w:p>
        </w:tc>
      </w:tr>
      <w:tr w:rsidR="008B2732" w:rsidRPr="000314C3" w:rsidTr="008B2732">
        <w:tc>
          <w:tcPr>
            <w:tcW w:w="993" w:type="dxa"/>
          </w:tcPr>
          <w:p w:rsidR="008B2732" w:rsidRPr="000314C3" w:rsidRDefault="008B2732" w:rsidP="008B2732">
            <w:pPr>
              <w:ind w:firstLine="0"/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E</w:t>
            </w:r>
          </w:p>
        </w:tc>
        <w:tc>
          <w:tcPr>
            <w:tcW w:w="2551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Elektrická veličina, energie</w:t>
            </w:r>
          </w:p>
        </w:tc>
        <w:tc>
          <w:tcPr>
            <w:tcW w:w="3969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snímač</w:t>
            </w:r>
          </w:p>
        </w:tc>
      </w:tr>
      <w:tr w:rsidR="008B2732" w:rsidRPr="000314C3" w:rsidTr="008B2732">
        <w:tc>
          <w:tcPr>
            <w:tcW w:w="993" w:type="dxa"/>
          </w:tcPr>
          <w:p w:rsidR="008B2732" w:rsidRPr="000314C3" w:rsidRDefault="008B2732" w:rsidP="008B2732">
            <w:pPr>
              <w:ind w:firstLine="0"/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F</w:t>
            </w:r>
          </w:p>
        </w:tc>
        <w:tc>
          <w:tcPr>
            <w:tcW w:w="2551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Průtok</w:t>
            </w:r>
          </w:p>
        </w:tc>
        <w:tc>
          <w:tcPr>
            <w:tcW w:w="3969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porucha</w:t>
            </w:r>
          </w:p>
        </w:tc>
      </w:tr>
      <w:tr w:rsidR="008B2732" w:rsidRPr="000314C3" w:rsidTr="008B2732">
        <w:tc>
          <w:tcPr>
            <w:tcW w:w="993" w:type="dxa"/>
          </w:tcPr>
          <w:p w:rsidR="008B2732" w:rsidRPr="000314C3" w:rsidRDefault="008B2732" w:rsidP="008B2732">
            <w:pPr>
              <w:ind w:firstLine="0"/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G</w:t>
            </w:r>
          </w:p>
        </w:tc>
        <w:tc>
          <w:tcPr>
            <w:tcW w:w="2551" w:type="dxa"/>
          </w:tcPr>
          <w:p w:rsidR="008B2732" w:rsidRPr="000314C3" w:rsidRDefault="008B2732" w:rsidP="008B2732">
            <w:pPr>
              <w:pStyle w:val="SNormln"/>
              <w:rPr>
                <w:rFonts w:cs="Arial"/>
                <w:vanish w:val="0"/>
              </w:rPr>
            </w:pPr>
            <w:r w:rsidRPr="000314C3">
              <w:rPr>
                <w:rFonts w:cs="Arial"/>
                <w:vanish w:val="0"/>
              </w:rPr>
              <w:t>Detektor plynu</w:t>
            </w:r>
          </w:p>
        </w:tc>
        <w:tc>
          <w:tcPr>
            <w:tcW w:w="3969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průhled</w:t>
            </w:r>
          </w:p>
        </w:tc>
      </w:tr>
      <w:tr w:rsidR="008B2732" w:rsidRPr="000314C3" w:rsidTr="008B2732">
        <w:tc>
          <w:tcPr>
            <w:tcW w:w="993" w:type="dxa"/>
          </w:tcPr>
          <w:p w:rsidR="008B2732" w:rsidRPr="000314C3" w:rsidRDefault="008B2732" w:rsidP="008B2732">
            <w:pPr>
              <w:ind w:firstLine="0"/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H</w:t>
            </w:r>
          </w:p>
        </w:tc>
        <w:tc>
          <w:tcPr>
            <w:tcW w:w="2551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Ruční řízení</w:t>
            </w:r>
          </w:p>
        </w:tc>
        <w:tc>
          <w:tcPr>
            <w:tcW w:w="3969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maximum, vysoká hodnota, otevřeno</w:t>
            </w:r>
          </w:p>
        </w:tc>
      </w:tr>
      <w:tr w:rsidR="008B2732" w:rsidRPr="000314C3" w:rsidTr="008B2732">
        <w:tc>
          <w:tcPr>
            <w:tcW w:w="993" w:type="dxa"/>
          </w:tcPr>
          <w:p w:rsidR="008B2732" w:rsidRPr="000314C3" w:rsidRDefault="008B2732" w:rsidP="008B2732">
            <w:pPr>
              <w:ind w:firstLine="0"/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I</w:t>
            </w:r>
          </w:p>
        </w:tc>
        <w:tc>
          <w:tcPr>
            <w:tcW w:w="2551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Proud</w:t>
            </w:r>
          </w:p>
        </w:tc>
        <w:tc>
          <w:tcPr>
            <w:tcW w:w="3969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indikátor</w:t>
            </w:r>
          </w:p>
        </w:tc>
      </w:tr>
      <w:tr w:rsidR="008B2732" w:rsidRPr="000314C3" w:rsidTr="008B2732">
        <w:tc>
          <w:tcPr>
            <w:tcW w:w="993" w:type="dxa"/>
          </w:tcPr>
          <w:p w:rsidR="008B2732" w:rsidRPr="000314C3" w:rsidRDefault="008B2732" w:rsidP="008B2732">
            <w:pPr>
              <w:ind w:firstLine="0"/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K</w:t>
            </w:r>
          </w:p>
        </w:tc>
        <w:tc>
          <w:tcPr>
            <w:tcW w:w="2551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Řízení, čas</w:t>
            </w:r>
          </w:p>
        </w:tc>
        <w:tc>
          <w:tcPr>
            <w:tcW w:w="3969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místní panel</w:t>
            </w:r>
          </w:p>
        </w:tc>
      </w:tr>
      <w:tr w:rsidR="008B2732" w:rsidRPr="000314C3" w:rsidTr="008B2732">
        <w:tc>
          <w:tcPr>
            <w:tcW w:w="993" w:type="dxa"/>
          </w:tcPr>
          <w:p w:rsidR="008B2732" w:rsidRPr="000314C3" w:rsidRDefault="008B2732" w:rsidP="008B2732">
            <w:pPr>
              <w:ind w:firstLine="0"/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L</w:t>
            </w:r>
          </w:p>
        </w:tc>
        <w:tc>
          <w:tcPr>
            <w:tcW w:w="2551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Hladina</w:t>
            </w:r>
          </w:p>
        </w:tc>
        <w:tc>
          <w:tcPr>
            <w:tcW w:w="3969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minimum, nízká hodnota, zavřeno</w:t>
            </w:r>
          </w:p>
        </w:tc>
      </w:tr>
      <w:tr w:rsidR="008B2732" w:rsidRPr="000314C3" w:rsidTr="008B2732">
        <w:tc>
          <w:tcPr>
            <w:tcW w:w="993" w:type="dxa"/>
          </w:tcPr>
          <w:p w:rsidR="008B2732" w:rsidRPr="000314C3" w:rsidRDefault="008B2732" w:rsidP="008B2732">
            <w:pPr>
              <w:ind w:firstLine="0"/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M</w:t>
            </w:r>
          </w:p>
        </w:tc>
        <w:tc>
          <w:tcPr>
            <w:tcW w:w="2551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Motorový blok</w:t>
            </w:r>
          </w:p>
        </w:tc>
        <w:tc>
          <w:tcPr>
            <w:tcW w:w="3969" w:type="dxa"/>
          </w:tcPr>
          <w:p w:rsidR="008B2732" w:rsidRPr="000314C3" w:rsidRDefault="008B2732" w:rsidP="008B2732">
            <w:pPr>
              <w:pStyle w:val="SNormln"/>
              <w:rPr>
                <w:rFonts w:cs="Arial"/>
                <w:vanish w:val="0"/>
              </w:rPr>
            </w:pPr>
            <w:r w:rsidRPr="000314C3">
              <w:rPr>
                <w:rFonts w:cs="Arial"/>
                <w:vanish w:val="0"/>
              </w:rPr>
              <w:t>středová poloha</w:t>
            </w:r>
          </w:p>
        </w:tc>
      </w:tr>
      <w:tr w:rsidR="008B2732" w:rsidRPr="000314C3" w:rsidTr="008B2732">
        <w:tc>
          <w:tcPr>
            <w:tcW w:w="993" w:type="dxa"/>
          </w:tcPr>
          <w:p w:rsidR="008B2732" w:rsidRPr="000314C3" w:rsidRDefault="008B2732" w:rsidP="008B2732">
            <w:pPr>
              <w:ind w:firstLine="0"/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O</w:t>
            </w:r>
          </w:p>
        </w:tc>
        <w:tc>
          <w:tcPr>
            <w:tcW w:w="2551" w:type="dxa"/>
          </w:tcPr>
          <w:p w:rsidR="008B2732" w:rsidRPr="000314C3" w:rsidRDefault="008B2732" w:rsidP="008B2732">
            <w:pPr>
              <w:ind w:firstLine="0"/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-</w:t>
            </w:r>
          </w:p>
        </w:tc>
        <w:tc>
          <w:tcPr>
            <w:tcW w:w="3969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clona</w:t>
            </w:r>
          </w:p>
        </w:tc>
      </w:tr>
      <w:tr w:rsidR="008B2732" w:rsidRPr="000314C3" w:rsidTr="008B2732">
        <w:tc>
          <w:tcPr>
            <w:tcW w:w="993" w:type="dxa"/>
          </w:tcPr>
          <w:p w:rsidR="008B2732" w:rsidRPr="000314C3" w:rsidRDefault="008B2732" w:rsidP="008B2732">
            <w:pPr>
              <w:ind w:firstLine="0"/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P</w:t>
            </w:r>
          </w:p>
        </w:tc>
        <w:tc>
          <w:tcPr>
            <w:tcW w:w="2551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Tlak</w:t>
            </w:r>
          </w:p>
        </w:tc>
        <w:tc>
          <w:tcPr>
            <w:tcW w:w="3969" w:type="dxa"/>
          </w:tcPr>
          <w:p w:rsidR="008B2732" w:rsidRPr="000314C3" w:rsidRDefault="008B2732" w:rsidP="008B2732">
            <w:pPr>
              <w:ind w:firstLine="0"/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-</w:t>
            </w:r>
          </w:p>
        </w:tc>
      </w:tr>
      <w:tr w:rsidR="008B2732" w:rsidRPr="000314C3" w:rsidTr="008B2732">
        <w:tc>
          <w:tcPr>
            <w:tcW w:w="993" w:type="dxa"/>
          </w:tcPr>
          <w:p w:rsidR="008B2732" w:rsidRPr="000314C3" w:rsidRDefault="008B2732" w:rsidP="008B2732">
            <w:pPr>
              <w:ind w:firstLine="0"/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Q</w:t>
            </w:r>
          </w:p>
        </w:tc>
        <w:tc>
          <w:tcPr>
            <w:tcW w:w="2551" w:type="dxa"/>
          </w:tcPr>
          <w:p w:rsidR="008B2732" w:rsidRPr="000314C3" w:rsidRDefault="008B2732" w:rsidP="008B2732">
            <w:pPr>
              <w:ind w:firstLine="0"/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-</w:t>
            </w:r>
          </w:p>
        </w:tc>
        <w:tc>
          <w:tcPr>
            <w:tcW w:w="3969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součet</w:t>
            </w:r>
          </w:p>
        </w:tc>
      </w:tr>
      <w:tr w:rsidR="008B2732" w:rsidRPr="000314C3" w:rsidTr="008B2732">
        <w:tc>
          <w:tcPr>
            <w:tcW w:w="993" w:type="dxa"/>
          </w:tcPr>
          <w:p w:rsidR="008B2732" w:rsidRPr="000314C3" w:rsidRDefault="008B2732" w:rsidP="008B2732">
            <w:pPr>
              <w:ind w:firstLine="0"/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R</w:t>
            </w:r>
          </w:p>
        </w:tc>
        <w:tc>
          <w:tcPr>
            <w:tcW w:w="2551" w:type="dxa"/>
          </w:tcPr>
          <w:p w:rsidR="008B2732" w:rsidRPr="000314C3" w:rsidRDefault="008B2732" w:rsidP="008B2732">
            <w:pPr>
              <w:pStyle w:val="SNormln"/>
              <w:rPr>
                <w:rFonts w:cs="Arial"/>
                <w:vanish w:val="0"/>
              </w:rPr>
            </w:pPr>
            <w:r w:rsidRPr="000314C3">
              <w:rPr>
                <w:rFonts w:cs="Arial"/>
                <w:vanish w:val="0"/>
              </w:rPr>
              <w:t>Omezovač</w:t>
            </w:r>
          </w:p>
        </w:tc>
        <w:tc>
          <w:tcPr>
            <w:tcW w:w="3969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záznam</w:t>
            </w:r>
          </w:p>
        </w:tc>
      </w:tr>
      <w:tr w:rsidR="008B2732" w:rsidRPr="000314C3" w:rsidTr="008B2732">
        <w:tc>
          <w:tcPr>
            <w:tcW w:w="993" w:type="dxa"/>
          </w:tcPr>
          <w:p w:rsidR="008B2732" w:rsidRPr="000314C3" w:rsidRDefault="008B2732" w:rsidP="008B2732">
            <w:pPr>
              <w:ind w:firstLine="0"/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S</w:t>
            </w:r>
          </w:p>
        </w:tc>
        <w:tc>
          <w:tcPr>
            <w:tcW w:w="2551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Rychlost</w:t>
            </w:r>
          </w:p>
        </w:tc>
        <w:tc>
          <w:tcPr>
            <w:tcW w:w="3969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spínač, solenoid</w:t>
            </w:r>
          </w:p>
        </w:tc>
      </w:tr>
      <w:tr w:rsidR="008B2732" w:rsidRPr="000314C3" w:rsidTr="008B2732">
        <w:tc>
          <w:tcPr>
            <w:tcW w:w="993" w:type="dxa"/>
          </w:tcPr>
          <w:p w:rsidR="008B2732" w:rsidRPr="000314C3" w:rsidRDefault="008B2732" w:rsidP="008B2732">
            <w:pPr>
              <w:ind w:firstLine="0"/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T</w:t>
            </w:r>
          </w:p>
        </w:tc>
        <w:tc>
          <w:tcPr>
            <w:tcW w:w="2551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Teplota</w:t>
            </w:r>
          </w:p>
        </w:tc>
        <w:tc>
          <w:tcPr>
            <w:tcW w:w="3969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vysílač</w:t>
            </w:r>
          </w:p>
        </w:tc>
      </w:tr>
      <w:tr w:rsidR="008B2732" w:rsidRPr="000314C3" w:rsidTr="008B2732">
        <w:tc>
          <w:tcPr>
            <w:tcW w:w="993" w:type="dxa"/>
          </w:tcPr>
          <w:p w:rsidR="008B2732" w:rsidRPr="000314C3" w:rsidRDefault="008B2732" w:rsidP="008B2732">
            <w:pPr>
              <w:ind w:firstLine="0"/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U</w:t>
            </w:r>
          </w:p>
        </w:tc>
        <w:tc>
          <w:tcPr>
            <w:tcW w:w="2551" w:type="dxa"/>
          </w:tcPr>
          <w:p w:rsidR="008B2732" w:rsidRPr="000314C3" w:rsidRDefault="008B2732" w:rsidP="008B2732">
            <w:pPr>
              <w:pStyle w:val="SNormln"/>
              <w:rPr>
                <w:rFonts w:cs="Arial"/>
                <w:vanish w:val="0"/>
              </w:rPr>
            </w:pPr>
            <w:r w:rsidRPr="000314C3">
              <w:rPr>
                <w:rFonts w:cs="Arial"/>
                <w:vanish w:val="0"/>
              </w:rPr>
              <w:t>Balená jednotka</w:t>
            </w:r>
          </w:p>
        </w:tc>
        <w:tc>
          <w:tcPr>
            <w:tcW w:w="3969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panel</w:t>
            </w:r>
          </w:p>
        </w:tc>
      </w:tr>
      <w:tr w:rsidR="008B2732" w:rsidRPr="000314C3" w:rsidTr="008B2732">
        <w:tc>
          <w:tcPr>
            <w:tcW w:w="993" w:type="dxa"/>
          </w:tcPr>
          <w:p w:rsidR="008B2732" w:rsidRPr="000314C3" w:rsidRDefault="008B2732" w:rsidP="008B2732">
            <w:pPr>
              <w:ind w:firstLine="0"/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V</w:t>
            </w:r>
          </w:p>
        </w:tc>
        <w:tc>
          <w:tcPr>
            <w:tcW w:w="2551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Vibrace</w:t>
            </w:r>
          </w:p>
        </w:tc>
        <w:tc>
          <w:tcPr>
            <w:tcW w:w="3969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ventil</w:t>
            </w:r>
          </w:p>
        </w:tc>
      </w:tr>
      <w:tr w:rsidR="008B2732" w:rsidRPr="000314C3" w:rsidTr="008B2732">
        <w:tc>
          <w:tcPr>
            <w:tcW w:w="993" w:type="dxa"/>
          </w:tcPr>
          <w:p w:rsidR="008B2732" w:rsidRPr="000314C3" w:rsidRDefault="008B2732" w:rsidP="008B2732">
            <w:pPr>
              <w:ind w:firstLine="0"/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W</w:t>
            </w:r>
          </w:p>
        </w:tc>
        <w:tc>
          <w:tcPr>
            <w:tcW w:w="2551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Váha</w:t>
            </w:r>
          </w:p>
        </w:tc>
        <w:tc>
          <w:tcPr>
            <w:tcW w:w="3969" w:type="dxa"/>
          </w:tcPr>
          <w:p w:rsidR="008B2732" w:rsidRPr="000314C3" w:rsidRDefault="008B2732" w:rsidP="008B2732">
            <w:pPr>
              <w:ind w:firstLine="0"/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-</w:t>
            </w:r>
          </w:p>
        </w:tc>
      </w:tr>
      <w:tr w:rsidR="008B2732" w:rsidRPr="000314C3" w:rsidTr="008B2732">
        <w:tc>
          <w:tcPr>
            <w:tcW w:w="993" w:type="dxa"/>
          </w:tcPr>
          <w:p w:rsidR="008B2732" w:rsidRPr="000314C3" w:rsidRDefault="008B2732" w:rsidP="008B2732">
            <w:pPr>
              <w:ind w:firstLine="0"/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X</w:t>
            </w:r>
          </w:p>
        </w:tc>
        <w:tc>
          <w:tcPr>
            <w:tcW w:w="2551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Uzavírací ventil</w:t>
            </w:r>
          </w:p>
        </w:tc>
        <w:tc>
          <w:tcPr>
            <w:tcW w:w="3969" w:type="dxa"/>
          </w:tcPr>
          <w:p w:rsidR="008B2732" w:rsidRPr="000314C3" w:rsidRDefault="008B2732" w:rsidP="008B2732">
            <w:pPr>
              <w:ind w:firstLine="0"/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-</w:t>
            </w:r>
          </w:p>
        </w:tc>
      </w:tr>
      <w:tr w:rsidR="008B2732" w:rsidRPr="000314C3" w:rsidTr="008B2732">
        <w:tc>
          <w:tcPr>
            <w:tcW w:w="993" w:type="dxa"/>
          </w:tcPr>
          <w:p w:rsidR="008B2732" w:rsidRPr="000314C3" w:rsidRDefault="008B2732" w:rsidP="008B2732">
            <w:pPr>
              <w:ind w:firstLine="0"/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Y</w:t>
            </w:r>
          </w:p>
        </w:tc>
        <w:tc>
          <w:tcPr>
            <w:tcW w:w="2551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Funkce</w:t>
            </w:r>
          </w:p>
        </w:tc>
        <w:tc>
          <w:tcPr>
            <w:tcW w:w="3969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měnič nebo relé</w:t>
            </w:r>
          </w:p>
        </w:tc>
      </w:tr>
      <w:tr w:rsidR="008B2732" w:rsidRPr="000314C3" w:rsidTr="008B2732">
        <w:tc>
          <w:tcPr>
            <w:tcW w:w="993" w:type="dxa"/>
          </w:tcPr>
          <w:p w:rsidR="008B2732" w:rsidRPr="000314C3" w:rsidRDefault="008B2732" w:rsidP="008B2732">
            <w:pPr>
              <w:ind w:firstLine="0"/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Z</w:t>
            </w:r>
          </w:p>
        </w:tc>
        <w:tc>
          <w:tcPr>
            <w:tcW w:w="2551" w:type="dxa"/>
          </w:tcPr>
          <w:p w:rsidR="008B2732" w:rsidRPr="000314C3" w:rsidRDefault="008B2732" w:rsidP="008B2732">
            <w:pPr>
              <w:ind w:firstLine="0"/>
              <w:rPr>
                <w:rFonts w:cs="Arial"/>
              </w:rPr>
            </w:pPr>
            <w:r w:rsidRPr="000314C3">
              <w:rPr>
                <w:rFonts w:cs="Arial"/>
              </w:rPr>
              <w:t>Pozice</w:t>
            </w:r>
          </w:p>
        </w:tc>
        <w:tc>
          <w:tcPr>
            <w:tcW w:w="3969" w:type="dxa"/>
          </w:tcPr>
          <w:p w:rsidR="008B2732" w:rsidRPr="000314C3" w:rsidRDefault="008B2732" w:rsidP="008B2732">
            <w:pPr>
              <w:ind w:firstLine="0"/>
              <w:jc w:val="center"/>
              <w:rPr>
                <w:rFonts w:cs="Arial"/>
              </w:rPr>
            </w:pPr>
            <w:r w:rsidRPr="000314C3">
              <w:rPr>
                <w:rFonts w:cs="Arial"/>
              </w:rPr>
              <w:t>-</w:t>
            </w:r>
          </w:p>
        </w:tc>
      </w:tr>
    </w:tbl>
    <w:p w:rsidR="008B2732" w:rsidRPr="000314C3" w:rsidRDefault="008B2732" w:rsidP="008B2732">
      <w:pPr>
        <w:rPr>
          <w:rFonts w:cs="Arial"/>
        </w:rPr>
      </w:pPr>
    </w:p>
    <w:p w:rsidR="008B2732" w:rsidRPr="000314C3" w:rsidRDefault="008B2732" w:rsidP="008B2732">
      <w:pPr>
        <w:rPr>
          <w:rFonts w:cs="Arial"/>
        </w:rPr>
      </w:pPr>
    </w:p>
    <w:tbl>
      <w:tblPr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0"/>
        <w:gridCol w:w="1134"/>
        <w:gridCol w:w="567"/>
        <w:gridCol w:w="851"/>
        <w:gridCol w:w="708"/>
        <w:gridCol w:w="928"/>
        <w:gridCol w:w="848"/>
        <w:gridCol w:w="688"/>
        <w:gridCol w:w="625"/>
        <w:gridCol w:w="714"/>
        <w:gridCol w:w="892"/>
        <w:gridCol w:w="803"/>
        <w:gridCol w:w="750"/>
      </w:tblGrid>
      <w:tr w:rsidR="008B2732" w:rsidRPr="000314C3" w:rsidTr="008B2732">
        <w:tc>
          <w:tcPr>
            <w:tcW w:w="250" w:type="dxa"/>
          </w:tcPr>
          <w:p w:rsidR="008B2732" w:rsidRPr="000314C3" w:rsidRDefault="008B2732" w:rsidP="008B273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6"/>
                <w:szCs w:val="16"/>
              </w:rPr>
            </w:pPr>
            <w:r w:rsidRPr="000314C3">
              <w:rPr>
                <w:rFonts w:cs="Arial"/>
                <w:sz w:val="16"/>
                <w:szCs w:val="16"/>
              </w:rPr>
              <w:t>čidlo</w:t>
            </w:r>
          </w:p>
        </w:tc>
        <w:tc>
          <w:tcPr>
            <w:tcW w:w="851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6"/>
                <w:szCs w:val="16"/>
              </w:rPr>
            </w:pPr>
            <w:r w:rsidRPr="000314C3">
              <w:rPr>
                <w:rFonts w:cs="Arial"/>
                <w:sz w:val="16"/>
                <w:szCs w:val="16"/>
              </w:rPr>
              <w:t>vysílač</w:t>
            </w:r>
          </w:p>
        </w:tc>
        <w:tc>
          <w:tcPr>
            <w:tcW w:w="708" w:type="dxa"/>
          </w:tcPr>
          <w:p w:rsidR="008B2732" w:rsidRPr="000314C3" w:rsidRDefault="008B2732" w:rsidP="008B2732">
            <w:pPr>
              <w:ind w:firstLine="33"/>
              <w:rPr>
                <w:rFonts w:cs="Arial"/>
                <w:sz w:val="16"/>
                <w:szCs w:val="16"/>
              </w:rPr>
            </w:pPr>
            <w:r w:rsidRPr="000314C3">
              <w:rPr>
                <w:rFonts w:cs="Arial"/>
                <w:sz w:val="16"/>
                <w:szCs w:val="16"/>
              </w:rPr>
              <w:t>indikát</w:t>
            </w:r>
            <w:r w:rsidRPr="000314C3">
              <w:rPr>
                <w:rFonts w:cs="Arial"/>
                <w:sz w:val="16"/>
                <w:szCs w:val="16"/>
              </w:rPr>
              <w:lastRenderedPageBreak/>
              <w:t>or</w:t>
            </w:r>
          </w:p>
        </w:tc>
        <w:tc>
          <w:tcPr>
            <w:tcW w:w="928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6"/>
                <w:szCs w:val="16"/>
              </w:rPr>
            </w:pPr>
            <w:r w:rsidRPr="000314C3">
              <w:rPr>
                <w:rFonts w:cs="Arial"/>
                <w:sz w:val="16"/>
                <w:szCs w:val="16"/>
              </w:rPr>
              <w:lastRenderedPageBreak/>
              <w:t>zapisovač</w:t>
            </w:r>
          </w:p>
        </w:tc>
        <w:tc>
          <w:tcPr>
            <w:tcW w:w="84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6"/>
                <w:szCs w:val="16"/>
              </w:rPr>
            </w:pPr>
            <w:r w:rsidRPr="000314C3">
              <w:rPr>
                <w:rFonts w:cs="Arial"/>
                <w:sz w:val="16"/>
                <w:szCs w:val="16"/>
              </w:rPr>
              <w:t>regulátor</w:t>
            </w:r>
          </w:p>
        </w:tc>
        <w:tc>
          <w:tcPr>
            <w:tcW w:w="68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6"/>
                <w:szCs w:val="16"/>
              </w:rPr>
            </w:pPr>
            <w:r w:rsidRPr="000314C3">
              <w:rPr>
                <w:rFonts w:cs="Arial"/>
                <w:sz w:val="16"/>
                <w:szCs w:val="16"/>
              </w:rPr>
              <w:t>spínač</w:t>
            </w:r>
          </w:p>
        </w:tc>
        <w:tc>
          <w:tcPr>
            <w:tcW w:w="625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6"/>
                <w:szCs w:val="16"/>
              </w:rPr>
            </w:pPr>
            <w:r w:rsidRPr="000314C3">
              <w:rPr>
                <w:rFonts w:cs="Arial"/>
                <w:sz w:val="16"/>
                <w:szCs w:val="16"/>
              </w:rPr>
              <w:t xml:space="preserve">Nízká </w:t>
            </w:r>
          </w:p>
        </w:tc>
        <w:tc>
          <w:tcPr>
            <w:tcW w:w="71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6"/>
                <w:szCs w:val="16"/>
              </w:rPr>
            </w:pPr>
            <w:r w:rsidRPr="000314C3">
              <w:rPr>
                <w:rFonts w:cs="Arial"/>
                <w:sz w:val="16"/>
                <w:szCs w:val="16"/>
              </w:rPr>
              <w:t>vysoká</w:t>
            </w:r>
          </w:p>
        </w:tc>
        <w:tc>
          <w:tcPr>
            <w:tcW w:w="892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314C3">
              <w:rPr>
                <w:rFonts w:cs="Arial"/>
                <w:sz w:val="16"/>
                <w:szCs w:val="16"/>
              </w:rPr>
              <w:t>Hav.max</w:t>
            </w:r>
            <w:proofErr w:type="spellEnd"/>
            <w:r w:rsidRPr="000314C3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803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314C3">
              <w:rPr>
                <w:rFonts w:cs="Arial"/>
                <w:sz w:val="16"/>
                <w:szCs w:val="16"/>
              </w:rPr>
              <w:t>Hav.min</w:t>
            </w:r>
            <w:proofErr w:type="spellEnd"/>
          </w:p>
        </w:tc>
        <w:tc>
          <w:tcPr>
            <w:tcW w:w="750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6"/>
                <w:szCs w:val="16"/>
              </w:rPr>
            </w:pPr>
            <w:r w:rsidRPr="000314C3">
              <w:rPr>
                <w:rFonts w:cs="Arial"/>
                <w:sz w:val="16"/>
                <w:szCs w:val="16"/>
              </w:rPr>
              <w:t>průhled</w:t>
            </w:r>
          </w:p>
        </w:tc>
      </w:tr>
      <w:tr w:rsidR="008B2732" w:rsidRPr="000314C3" w:rsidTr="008B2732">
        <w:tc>
          <w:tcPr>
            <w:tcW w:w="250" w:type="dxa"/>
          </w:tcPr>
          <w:p w:rsidR="008B2732" w:rsidRPr="000314C3" w:rsidRDefault="008B2732" w:rsidP="008B2732">
            <w:pPr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lastRenderedPageBreak/>
              <w:t>A</w:t>
            </w:r>
          </w:p>
        </w:tc>
        <w:tc>
          <w:tcPr>
            <w:tcW w:w="113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analýza</w:t>
            </w:r>
          </w:p>
        </w:tc>
        <w:tc>
          <w:tcPr>
            <w:tcW w:w="567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AE</w:t>
            </w:r>
          </w:p>
        </w:tc>
        <w:tc>
          <w:tcPr>
            <w:tcW w:w="851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AT</w:t>
            </w:r>
          </w:p>
        </w:tc>
        <w:tc>
          <w:tcPr>
            <w:tcW w:w="708" w:type="dxa"/>
          </w:tcPr>
          <w:p w:rsidR="008B2732" w:rsidRPr="000314C3" w:rsidRDefault="008B2732" w:rsidP="008B2732">
            <w:pPr>
              <w:ind w:firstLine="33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AI</w:t>
            </w:r>
          </w:p>
        </w:tc>
        <w:tc>
          <w:tcPr>
            <w:tcW w:w="928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AR</w:t>
            </w:r>
          </w:p>
        </w:tc>
        <w:tc>
          <w:tcPr>
            <w:tcW w:w="84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AC</w:t>
            </w:r>
          </w:p>
        </w:tc>
        <w:tc>
          <w:tcPr>
            <w:tcW w:w="68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AS</w:t>
            </w:r>
          </w:p>
        </w:tc>
        <w:tc>
          <w:tcPr>
            <w:tcW w:w="625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AL</w:t>
            </w:r>
          </w:p>
        </w:tc>
        <w:tc>
          <w:tcPr>
            <w:tcW w:w="71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AH</w:t>
            </w:r>
          </w:p>
        </w:tc>
        <w:tc>
          <w:tcPr>
            <w:tcW w:w="892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HH</w:t>
            </w:r>
          </w:p>
        </w:tc>
        <w:tc>
          <w:tcPr>
            <w:tcW w:w="803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LL</w:t>
            </w:r>
          </w:p>
        </w:tc>
        <w:tc>
          <w:tcPr>
            <w:tcW w:w="750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8B2732" w:rsidRPr="000314C3" w:rsidTr="008B2732">
        <w:tc>
          <w:tcPr>
            <w:tcW w:w="250" w:type="dxa"/>
          </w:tcPr>
          <w:p w:rsidR="008B2732" w:rsidRPr="000314C3" w:rsidRDefault="008B2732" w:rsidP="008B2732">
            <w:pPr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113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Plamen</w:t>
            </w:r>
          </w:p>
        </w:tc>
        <w:tc>
          <w:tcPr>
            <w:tcW w:w="567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</w:p>
        </w:tc>
        <w:tc>
          <w:tcPr>
            <w:tcW w:w="708" w:type="dxa"/>
          </w:tcPr>
          <w:p w:rsidR="008B2732" w:rsidRPr="000314C3" w:rsidRDefault="008B2732" w:rsidP="008B2732">
            <w:pPr>
              <w:ind w:firstLine="33"/>
              <w:rPr>
                <w:rFonts w:cs="Arial"/>
                <w:sz w:val="18"/>
                <w:szCs w:val="18"/>
              </w:rPr>
            </w:pPr>
          </w:p>
        </w:tc>
        <w:tc>
          <w:tcPr>
            <w:tcW w:w="928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</w:p>
        </w:tc>
        <w:tc>
          <w:tcPr>
            <w:tcW w:w="84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68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BS</w:t>
            </w:r>
          </w:p>
        </w:tc>
        <w:tc>
          <w:tcPr>
            <w:tcW w:w="625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BL</w:t>
            </w:r>
          </w:p>
        </w:tc>
        <w:tc>
          <w:tcPr>
            <w:tcW w:w="71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BH</w:t>
            </w:r>
          </w:p>
        </w:tc>
        <w:tc>
          <w:tcPr>
            <w:tcW w:w="892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HH</w:t>
            </w:r>
          </w:p>
        </w:tc>
        <w:tc>
          <w:tcPr>
            <w:tcW w:w="803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LL</w:t>
            </w:r>
          </w:p>
        </w:tc>
        <w:tc>
          <w:tcPr>
            <w:tcW w:w="750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BG</w:t>
            </w:r>
          </w:p>
        </w:tc>
      </w:tr>
      <w:tr w:rsidR="008B2732" w:rsidRPr="000314C3" w:rsidTr="008B2732">
        <w:tc>
          <w:tcPr>
            <w:tcW w:w="250" w:type="dxa"/>
          </w:tcPr>
          <w:p w:rsidR="008B2732" w:rsidRPr="000314C3" w:rsidRDefault="008B2732" w:rsidP="008B2732">
            <w:pPr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C</w:t>
            </w:r>
          </w:p>
        </w:tc>
        <w:tc>
          <w:tcPr>
            <w:tcW w:w="113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Vodivost</w:t>
            </w:r>
          </w:p>
        </w:tc>
        <w:tc>
          <w:tcPr>
            <w:tcW w:w="567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CE</w:t>
            </w:r>
          </w:p>
        </w:tc>
        <w:tc>
          <w:tcPr>
            <w:tcW w:w="851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CT</w:t>
            </w:r>
          </w:p>
        </w:tc>
        <w:tc>
          <w:tcPr>
            <w:tcW w:w="708" w:type="dxa"/>
          </w:tcPr>
          <w:p w:rsidR="008B2732" w:rsidRPr="000314C3" w:rsidRDefault="008B2732" w:rsidP="008B2732">
            <w:pPr>
              <w:ind w:firstLine="33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CI</w:t>
            </w:r>
          </w:p>
        </w:tc>
        <w:tc>
          <w:tcPr>
            <w:tcW w:w="928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CR</w:t>
            </w:r>
          </w:p>
        </w:tc>
        <w:tc>
          <w:tcPr>
            <w:tcW w:w="84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CC</w:t>
            </w:r>
          </w:p>
        </w:tc>
        <w:tc>
          <w:tcPr>
            <w:tcW w:w="68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CS</w:t>
            </w:r>
          </w:p>
        </w:tc>
        <w:tc>
          <w:tcPr>
            <w:tcW w:w="625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CL</w:t>
            </w:r>
          </w:p>
        </w:tc>
        <w:tc>
          <w:tcPr>
            <w:tcW w:w="71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CH</w:t>
            </w:r>
          </w:p>
        </w:tc>
        <w:tc>
          <w:tcPr>
            <w:tcW w:w="892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HH</w:t>
            </w:r>
          </w:p>
        </w:tc>
        <w:tc>
          <w:tcPr>
            <w:tcW w:w="803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LL</w:t>
            </w:r>
          </w:p>
        </w:tc>
        <w:tc>
          <w:tcPr>
            <w:tcW w:w="750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8B2732" w:rsidRPr="000314C3" w:rsidTr="008B2732">
        <w:tc>
          <w:tcPr>
            <w:tcW w:w="250" w:type="dxa"/>
          </w:tcPr>
          <w:p w:rsidR="008B2732" w:rsidRPr="000314C3" w:rsidRDefault="008B2732" w:rsidP="008B2732">
            <w:pPr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D</w:t>
            </w:r>
          </w:p>
        </w:tc>
        <w:tc>
          <w:tcPr>
            <w:tcW w:w="113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Hustota</w:t>
            </w:r>
          </w:p>
        </w:tc>
        <w:tc>
          <w:tcPr>
            <w:tcW w:w="567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proofErr w:type="gramStart"/>
            <w:r w:rsidRPr="000314C3">
              <w:rPr>
                <w:rFonts w:cs="Arial"/>
                <w:sz w:val="18"/>
                <w:szCs w:val="18"/>
              </w:rPr>
              <w:t>DE</w:t>
            </w:r>
            <w:proofErr w:type="gramEnd"/>
          </w:p>
        </w:tc>
        <w:tc>
          <w:tcPr>
            <w:tcW w:w="851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DT</w:t>
            </w:r>
          </w:p>
        </w:tc>
        <w:tc>
          <w:tcPr>
            <w:tcW w:w="708" w:type="dxa"/>
          </w:tcPr>
          <w:p w:rsidR="008B2732" w:rsidRPr="000314C3" w:rsidRDefault="008B2732" w:rsidP="008B2732">
            <w:pPr>
              <w:ind w:firstLine="33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DI</w:t>
            </w:r>
          </w:p>
        </w:tc>
        <w:tc>
          <w:tcPr>
            <w:tcW w:w="928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DR</w:t>
            </w:r>
          </w:p>
        </w:tc>
        <w:tc>
          <w:tcPr>
            <w:tcW w:w="84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DC</w:t>
            </w:r>
          </w:p>
        </w:tc>
        <w:tc>
          <w:tcPr>
            <w:tcW w:w="68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DS</w:t>
            </w:r>
          </w:p>
        </w:tc>
        <w:tc>
          <w:tcPr>
            <w:tcW w:w="625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DL</w:t>
            </w:r>
          </w:p>
        </w:tc>
        <w:tc>
          <w:tcPr>
            <w:tcW w:w="71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DH</w:t>
            </w:r>
          </w:p>
        </w:tc>
        <w:tc>
          <w:tcPr>
            <w:tcW w:w="892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HH</w:t>
            </w:r>
          </w:p>
        </w:tc>
        <w:tc>
          <w:tcPr>
            <w:tcW w:w="803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LL</w:t>
            </w:r>
          </w:p>
        </w:tc>
        <w:tc>
          <w:tcPr>
            <w:tcW w:w="750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8B2732" w:rsidRPr="000314C3" w:rsidTr="008B2732">
        <w:tc>
          <w:tcPr>
            <w:tcW w:w="250" w:type="dxa"/>
          </w:tcPr>
          <w:p w:rsidR="008B2732" w:rsidRPr="000314C3" w:rsidRDefault="008B2732" w:rsidP="008B2732">
            <w:pPr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E</w:t>
            </w:r>
          </w:p>
        </w:tc>
        <w:tc>
          <w:tcPr>
            <w:tcW w:w="113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proofErr w:type="gramStart"/>
            <w:r w:rsidRPr="000314C3">
              <w:rPr>
                <w:rFonts w:cs="Arial"/>
                <w:sz w:val="18"/>
                <w:szCs w:val="18"/>
              </w:rPr>
              <w:t>El</w:t>
            </w:r>
            <w:proofErr w:type="gramEnd"/>
            <w:r w:rsidRPr="000314C3">
              <w:rPr>
                <w:rFonts w:cs="Arial"/>
                <w:sz w:val="18"/>
                <w:szCs w:val="18"/>
              </w:rPr>
              <w:t>.</w:t>
            </w:r>
            <w:proofErr w:type="gramStart"/>
            <w:r w:rsidRPr="000314C3">
              <w:rPr>
                <w:rFonts w:cs="Arial"/>
                <w:sz w:val="18"/>
                <w:szCs w:val="18"/>
              </w:rPr>
              <w:t>energie</w:t>
            </w:r>
            <w:proofErr w:type="gramEnd"/>
          </w:p>
        </w:tc>
        <w:tc>
          <w:tcPr>
            <w:tcW w:w="567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</w:p>
        </w:tc>
        <w:tc>
          <w:tcPr>
            <w:tcW w:w="708" w:type="dxa"/>
          </w:tcPr>
          <w:p w:rsidR="008B2732" w:rsidRPr="000314C3" w:rsidRDefault="008B2732" w:rsidP="008B2732">
            <w:pPr>
              <w:ind w:firstLine="33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EI</w:t>
            </w:r>
          </w:p>
        </w:tc>
        <w:tc>
          <w:tcPr>
            <w:tcW w:w="928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ER</w:t>
            </w:r>
          </w:p>
        </w:tc>
        <w:tc>
          <w:tcPr>
            <w:tcW w:w="84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EC</w:t>
            </w:r>
          </w:p>
        </w:tc>
        <w:tc>
          <w:tcPr>
            <w:tcW w:w="68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ES</w:t>
            </w:r>
          </w:p>
        </w:tc>
        <w:tc>
          <w:tcPr>
            <w:tcW w:w="625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EL</w:t>
            </w:r>
          </w:p>
        </w:tc>
        <w:tc>
          <w:tcPr>
            <w:tcW w:w="71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EH</w:t>
            </w:r>
          </w:p>
        </w:tc>
        <w:tc>
          <w:tcPr>
            <w:tcW w:w="892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HH</w:t>
            </w:r>
          </w:p>
        </w:tc>
        <w:tc>
          <w:tcPr>
            <w:tcW w:w="803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LL</w:t>
            </w:r>
          </w:p>
        </w:tc>
        <w:tc>
          <w:tcPr>
            <w:tcW w:w="750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8B2732" w:rsidRPr="000314C3" w:rsidTr="008B2732">
        <w:tc>
          <w:tcPr>
            <w:tcW w:w="250" w:type="dxa"/>
          </w:tcPr>
          <w:p w:rsidR="008B2732" w:rsidRPr="000314C3" w:rsidRDefault="008B2732" w:rsidP="008B2732">
            <w:pPr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F</w:t>
            </w:r>
          </w:p>
        </w:tc>
        <w:tc>
          <w:tcPr>
            <w:tcW w:w="113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Průtok</w:t>
            </w:r>
          </w:p>
        </w:tc>
        <w:tc>
          <w:tcPr>
            <w:tcW w:w="567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FE</w:t>
            </w:r>
          </w:p>
        </w:tc>
        <w:tc>
          <w:tcPr>
            <w:tcW w:w="851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FT</w:t>
            </w:r>
          </w:p>
        </w:tc>
        <w:tc>
          <w:tcPr>
            <w:tcW w:w="708" w:type="dxa"/>
          </w:tcPr>
          <w:p w:rsidR="008B2732" w:rsidRPr="000314C3" w:rsidRDefault="008B2732" w:rsidP="008B2732">
            <w:pPr>
              <w:ind w:firstLine="33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FI</w:t>
            </w:r>
          </w:p>
        </w:tc>
        <w:tc>
          <w:tcPr>
            <w:tcW w:w="928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FR</w:t>
            </w:r>
          </w:p>
        </w:tc>
        <w:tc>
          <w:tcPr>
            <w:tcW w:w="84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FC</w:t>
            </w:r>
          </w:p>
        </w:tc>
        <w:tc>
          <w:tcPr>
            <w:tcW w:w="68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FS</w:t>
            </w:r>
          </w:p>
        </w:tc>
        <w:tc>
          <w:tcPr>
            <w:tcW w:w="625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FL</w:t>
            </w:r>
          </w:p>
        </w:tc>
        <w:tc>
          <w:tcPr>
            <w:tcW w:w="71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FH</w:t>
            </w:r>
          </w:p>
        </w:tc>
        <w:tc>
          <w:tcPr>
            <w:tcW w:w="892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HH</w:t>
            </w:r>
          </w:p>
        </w:tc>
        <w:tc>
          <w:tcPr>
            <w:tcW w:w="803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LL</w:t>
            </w:r>
          </w:p>
        </w:tc>
        <w:tc>
          <w:tcPr>
            <w:tcW w:w="750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FG</w:t>
            </w:r>
          </w:p>
        </w:tc>
      </w:tr>
      <w:tr w:rsidR="008B2732" w:rsidRPr="000314C3" w:rsidTr="008B2732">
        <w:tc>
          <w:tcPr>
            <w:tcW w:w="250" w:type="dxa"/>
          </w:tcPr>
          <w:p w:rsidR="008B2732" w:rsidRPr="000314C3" w:rsidRDefault="008B2732" w:rsidP="008B2732">
            <w:pPr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G</w:t>
            </w:r>
          </w:p>
        </w:tc>
        <w:tc>
          <w:tcPr>
            <w:tcW w:w="113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proofErr w:type="spellStart"/>
            <w:r w:rsidRPr="000314C3">
              <w:rPr>
                <w:rFonts w:cs="Arial"/>
                <w:sz w:val="18"/>
                <w:szCs w:val="18"/>
              </w:rPr>
              <w:t>Det.plyn</w:t>
            </w:r>
            <w:proofErr w:type="spellEnd"/>
          </w:p>
        </w:tc>
        <w:tc>
          <w:tcPr>
            <w:tcW w:w="567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GE</w:t>
            </w:r>
          </w:p>
        </w:tc>
        <w:tc>
          <w:tcPr>
            <w:tcW w:w="851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GT</w:t>
            </w:r>
          </w:p>
        </w:tc>
        <w:tc>
          <w:tcPr>
            <w:tcW w:w="708" w:type="dxa"/>
          </w:tcPr>
          <w:p w:rsidR="008B2732" w:rsidRPr="000314C3" w:rsidRDefault="008B2732" w:rsidP="008B2732">
            <w:pPr>
              <w:ind w:firstLine="33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GI</w:t>
            </w:r>
          </w:p>
        </w:tc>
        <w:tc>
          <w:tcPr>
            <w:tcW w:w="928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GR</w:t>
            </w:r>
          </w:p>
        </w:tc>
        <w:tc>
          <w:tcPr>
            <w:tcW w:w="84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68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GS</w:t>
            </w:r>
          </w:p>
        </w:tc>
        <w:tc>
          <w:tcPr>
            <w:tcW w:w="625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GL</w:t>
            </w:r>
          </w:p>
        </w:tc>
        <w:tc>
          <w:tcPr>
            <w:tcW w:w="71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GH</w:t>
            </w:r>
          </w:p>
        </w:tc>
        <w:tc>
          <w:tcPr>
            <w:tcW w:w="892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HH</w:t>
            </w:r>
          </w:p>
        </w:tc>
        <w:tc>
          <w:tcPr>
            <w:tcW w:w="803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LL</w:t>
            </w:r>
          </w:p>
        </w:tc>
        <w:tc>
          <w:tcPr>
            <w:tcW w:w="750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8B2732" w:rsidRPr="000314C3" w:rsidTr="008B2732">
        <w:tc>
          <w:tcPr>
            <w:tcW w:w="250" w:type="dxa"/>
          </w:tcPr>
          <w:p w:rsidR="008B2732" w:rsidRPr="000314C3" w:rsidRDefault="008B2732" w:rsidP="008B2732">
            <w:pPr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H</w:t>
            </w:r>
          </w:p>
        </w:tc>
        <w:tc>
          <w:tcPr>
            <w:tcW w:w="113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Ručně</w:t>
            </w:r>
          </w:p>
        </w:tc>
        <w:tc>
          <w:tcPr>
            <w:tcW w:w="567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</w:p>
        </w:tc>
        <w:tc>
          <w:tcPr>
            <w:tcW w:w="708" w:type="dxa"/>
          </w:tcPr>
          <w:p w:rsidR="008B2732" w:rsidRPr="000314C3" w:rsidRDefault="008B2732" w:rsidP="008B2732">
            <w:pPr>
              <w:ind w:firstLine="33"/>
              <w:rPr>
                <w:rFonts w:cs="Arial"/>
                <w:sz w:val="18"/>
                <w:szCs w:val="18"/>
              </w:rPr>
            </w:pPr>
          </w:p>
        </w:tc>
        <w:tc>
          <w:tcPr>
            <w:tcW w:w="928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</w:p>
        </w:tc>
        <w:tc>
          <w:tcPr>
            <w:tcW w:w="84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HC</w:t>
            </w:r>
          </w:p>
        </w:tc>
        <w:tc>
          <w:tcPr>
            <w:tcW w:w="68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HS</w:t>
            </w:r>
          </w:p>
        </w:tc>
        <w:tc>
          <w:tcPr>
            <w:tcW w:w="625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71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892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803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750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8B2732" w:rsidRPr="000314C3" w:rsidTr="008B2732">
        <w:tc>
          <w:tcPr>
            <w:tcW w:w="250" w:type="dxa"/>
          </w:tcPr>
          <w:p w:rsidR="008B2732" w:rsidRPr="000314C3" w:rsidRDefault="008B2732" w:rsidP="008B2732">
            <w:pPr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I</w:t>
            </w:r>
          </w:p>
        </w:tc>
        <w:tc>
          <w:tcPr>
            <w:tcW w:w="113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Proud</w:t>
            </w:r>
          </w:p>
        </w:tc>
        <w:tc>
          <w:tcPr>
            <w:tcW w:w="567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</w:p>
        </w:tc>
        <w:tc>
          <w:tcPr>
            <w:tcW w:w="708" w:type="dxa"/>
          </w:tcPr>
          <w:p w:rsidR="008B2732" w:rsidRPr="000314C3" w:rsidRDefault="008B2732" w:rsidP="008B2732">
            <w:pPr>
              <w:ind w:firstLine="33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II</w:t>
            </w:r>
          </w:p>
        </w:tc>
        <w:tc>
          <w:tcPr>
            <w:tcW w:w="928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IR</w:t>
            </w:r>
          </w:p>
        </w:tc>
        <w:tc>
          <w:tcPr>
            <w:tcW w:w="84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IC</w:t>
            </w:r>
          </w:p>
        </w:tc>
        <w:tc>
          <w:tcPr>
            <w:tcW w:w="68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IS</w:t>
            </w:r>
          </w:p>
        </w:tc>
        <w:tc>
          <w:tcPr>
            <w:tcW w:w="625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IL</w:t>
            </w:r>
          </w:p>
        </w:tc>
        <w:tc>
          <w:tcPr>
            <w:tcW w:w="71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IH</w:t>
            </w:r>
          </w:p>
        </w:tc>
        <w:tc>
          <w:tcPr>
            <w:tcW w:w="892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HH</w:t>
            </w:r>
          </w:p>
        </w:tc>
        <w:tc>
          <w:tcPr>
            <w:tcW w:w="803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LL</w:t>
            </w:r>
          </w:p>
        </w:tc>
        <w:tc>
          <w:tcPr>
            <w:tcW w:w="750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8B2732" w:rsidRPr="000314C3" w:rsidTr="008B2732">
        <w:tc>
          <w:tcPr>
            <w:tcW w:w="250" w:type="dxa"/>
          </w:tcPr>
          <w:p w:rsidR="008B2732" w:rsidRPr="000314C3" w:rsidRDefault="008B2732" w:rsidP="008B2732">
            <w:pPr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K</w:t>
            </w:r>
          </w:p>
        </w:tc>
        <w:tc>
          <w:tcPr>
            <w:tcW w:w="113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Řízení, čas</w:t>
            </w:r>
          </w:p>
        </w:tc>
        <w:tc>
          <w:tcPr>
            <w:tcW w:w="567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</w:p>
        </w:tc>
        <w:tc>
          <w:tcPr>
            <w:tcW w:w="708" w:type="dxa"/>
          </w:tcPr>
          <w:p w:rsidR="008B2732" w:rsidRPr="000314C3" w:rsidRDefault="008B2732" w:rsidP="008B2732">
            <w:pPr>
              <w:ind w:firstLine="33"/>
              <w:rPr>
                <w:rFonts w:cs="Arial"/>
                <w:sz w:val="18"/>
                <w:szCs w:val="18"/>
              </w:rPr>
            </w:pPr>
          </w:p>
        </w:tc>
        <w:tc>
          <w:tcPr>
            <w:tcW w:w="928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</w:p>
        </w:tc>
        <w:tc>
          <w:tcPr>
            <w:tcW w:w="84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KC</w:t>
            </w:r>
          </w:p>
        </w:tc>
        <w:tc>
          <w:tcPr>
            <w:tcW w:w="68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625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71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892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803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750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8B2732" w:rsidRPr="000314C3" w:rsidTr="008B2732">
        <w:tc>
          <w:tcPr>
            <w:tcW w:w="250" w:type="dxa"/>
          </w:tcPr>
          <w:p w:rsidR="008B2732" w:rsidRPr="000314C3" w:rsidRDefault="008B2732" w:rsidP="008B2732">
            <w:pPr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L</w:t>
            </w:r>
          </w:p>
        </w:tc>
        <w:tc>
          <w:tcPr>
            <w:tcW w:w="113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Hladina</w:t>
            </w:r>
          </w:p>
        </w:tc>
        <w:tc>
          <w:tcPr>
            <w:tcW w:w="567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LE</w:t>
            </w:r>
          </w:p>
        </w:tc>
        <w:tc>
          <w:tcPr>
            <w:tcW w:w="851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LT</w:t>
            </w:r>
          </w:p>
        </w:tc>
        <w:tc>
          <w:tcPr>
            <w:tcW w:w="708" w:type="dxa"/>
          </w:tcPr>
          <w:p w:rsidR="008B2732" w:rsidRPr="000314C3" w:rsidRDefault="008B2732" w:rsidP="008B2732">
            <w:pPr>
              <w:ind w:firstLine="33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LI</w:t>
            </w:r>
          </w:p>
        </w:tc>
        <w:tc>
          <w:tcPr>
            <w:tcW w:w="928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LR</w:t>
            </w:r>
          </w:p>
        </w:tc>
        <w:tc>
          <w:tcPr>
            <w:tcW w:w="84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LC</w:t>
            </w:r>
          </w:p>
        </w:tc>
        <w:tc>
          <w:tcPr>
            <w:tcW w:w="68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LS</w:t>
            </w:r>
          </w:p>
        </w:tc>
        <w:tc>
          <w:tcPr>
            <w:tcW w:w="625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LL</w:t>
            </w:r>
          </w:p>
        </w:tc>
        <w:tc>
          <w:tcPr>
            <w:tcW w:w="71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LH</w:t>
            </w:r>
          </w:p>
        </w:tc>
        <w:tc>
          <w:tcPr>
            <w:tcW w:w="892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HH</w:t>
            </w:r>
          </w:p>
        </w:tc>
        <w:tc>
          <w:tcPr>
            <w:tcW w:w="803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LL</w:t>
            </w:r>
          </w:p>
        </w:tc>
        <w:tc>
          <w:tcPr>
            <w:tcW w:w="750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JG</w:t>
            </w:r>
          </w:p>
        </w:tc>
      </w:tr>
      <w:tr w:rsidR="008B2732" w:rsidRPr="000314C3" w:rsidTr="008B2732">
        <w:tc>
          <w:tcPr>
            <w:tcW w:w="250" w:type="dxa"/>
          </w:tcPr>
          <w:p w:rsidR="008B2732" w:rsidRPr="000314C3" w:rsidRDefault="008B2732" w:rsidP="008B2732">
            <w:pPr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P</w:t>
            </w:r>
          </w:p>
        </w:tc>
        <w:tc>
          <w:tcPr>
            <w:tcW w:w="113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Tlak</w:t>
            </w:r>
          </w:p>
        </w:tc>
        <w:tc>
          <w:tcPr>
            <w:tcW w:w="567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PE</w:t>
            </w:r>
          </w:p>
        </w:tc>
        <w:tc>
          <w:tcPr>
            <w:tcW w:w="851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PT</w:t>
            </w:r>
          </w:p>
        </w:tc>
        <w:tc>
          <w:tcPr>
            <w:tcW w:w="708" w:type="dxa"/>
          </w:tcPr>
          <w:p w:rsidR="008B2732" w:rsidRPr="000314C3" w:rsidRDefault="008B2732" w:rsidP="008B2732">
            <w:pPr>
              <w:ind w:firstLine="33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PI</w:t>
            </w:r>
          </w:p>
        </w:tc>
        <w:tc>
          <w:tcPr>
            <w:tcW w:w="928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PR</w:t>
            </w:r>
          </w:p>
        </w:tc>
        <w:tc>
          <w:tcPr>
            <w:tcW w:w="84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PC</w:t>
            </w:r>
          </w:p>
        </w:tc>
        <w:tc>
          <w:tcPr>
            <w:tcW w:w="68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PS</w:t>
            </w:r>
          </w:p>
        </w:tc>
        <w:tc>
          <w:tcPr>
            <w:tcW w:w="625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PL</w:t>
            </w:r>
          </w:p>
        </w:tc>
        <w:tc>
          <w:tcPr>
            <w:tcW w:w="71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PH</w:t>
            </w:r>
          </w:p>
        </w:tc>
        <w:tc>
          <w:tcPr>
            <w:tcW w:w="892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HH</w:t>
            </w:r>
          </w:p>
        </w:tc>
        <w:tc>
          <w:tcPr>
            <w:tcW w:w="803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LL</w:t>
            </w:r>
          </w:p>
        </w:tc>
        <w:tc>
          <w:tcPr>
            <w:tcW w:w="750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8B2732" w:rsidRPr="000314C3" w:rsidTr="008B2732">
        <w:tc>
          <w:tcPr>
            <w:tcW w:w="250" w:type="dxa"/>
          </w:tcPr>
          <w:p w:rsidR="008B2732" w:rsidRPr="000314C3" w:rsidRDefault="008B2732" w:rsidP="008B2732">
            <w:pPr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R</w:t>
            </w:r>
          </w:p>
        </w:tc>
        <w:tc>
          <w:tcPr>
            <w:tcW w:w="113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Omezení</w:t>
            </w:r>
          </w:p>
        </w:tc>
        <w:tc>
          <w:tcPr>
            <w:tcW w:w="567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</w:p>
        </w:tc>
        <w:tc>
          <w:tcPr>
            <w:tcW w:w="708" w:type="dxa"/>
          </w:tcPr>
          <w:p w:rsidR="008B2732" w:rsidRPr="000314C3" w:rsidRDefault="008B2732" w:rsidP="008B2732">
            <w:pPr>
              <w:ind w:firstLine="33"/>
              <w:rPr>
                <w:rFonts w:cs="Arial"/>
                <w:sz w:val="18"/>
                <w:szCs w:val="18"/>
              </w:rPr>
            </w:pPr>
          </w:p>
        </w:tc>
        <w:tc>
          <w:tcPr>
            <w:tcW w:w="928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</w:p>
        </w:tc>
        <w:tc>
          <w:tcPr>
            <w:tcW w:w="84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68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625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71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892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803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750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8B2732" w:rsidRPr="000314C3" w:rsidTr="008B2732">
        <w:tc>
          <w:tcPr>
            <w:tcW w:w="250" w:type="dxa"/>
          </w:tcPr>
          <w:p w:rsidR="008B2732" w:rsidRPr="000314C3" w:rsidRDefault="008B2732" w:rsidP="008B2732">
            <w:pPr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S</w:t>
            </w:r>
          </w:p>
        </w:tc>
        <w:tc>
          <w:tcPr>
            <w:tcW w:w="113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 xml:space="preserve">Rychlost </w:t>
            </w:r>
          </w:p>
        </w:tc>
        <w:tc>
          <w:tcPr>
            <w:tcW w:w="567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proofErr w:type="gramStart"/>
            <w:r w:rsidRPr="000314C3">
              <w:rPr>
                <w:rFonts w:cs="Arial"/>
                <w:sz w:val="18"/>
                <w:szCs w:val="18"/>
              </w:rPr>
              <w:t>SE</w:t>
            </w:r>
            <w:proofErr w:type="gramEnd"/>
          </w:p>
        </w:tc>
        <w:tc>
          <w:tcPr>
            <w:tcW w:w="851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ST</w:t>
            </w:r>
          </w:p>
        </w:tc>
        <w:tc>
          <w:tcPr>
            <w:tcW w:w="708" w:type="dxa"/>
          </w:tcPr>
          <w:p w:rsidR="008B2732" w:rsidRPr="000314C3" w:rsidRDefault="008B2732" w:rsidP="008B2732">
            <w:pPr>
              <w:ind w:firstLine="33"/>
              <w:rPr>
                <w:rFonts w:cs="Arial"/>
                <w:sz w:val="18"/>
                <w:szCs w:val="18"/>
              </w:rPr>
            </w:pPr>
            <w:proofErr w:type="gramStart"/>
            <w:r w:rsidRPr="000314C3">
              <w:rPr>
                <w:rFonts w:cs="Arial"/>
                <w:sz w:val="18"/>
                <w:szCs w:val="18"/>
              </w:rPr>
              <w:t>SI</w:t>
            </w:r>
            <w:proofErr w:type="gramEnd"/>
          </w:p>
        </w:tc>
        <w:tc>
          <w:tcPr>
            <w:tcW w:w="928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SR</w:t>
            </w:r>
          </w:p>
        </w:tc>
        <w:tc>
          <w:tcPr>
            <w:tcW w:w="84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SC</w:t>
            </w:r>
          </w:p>
        </w:tc>
        <w:tc>
          <w:tcPr>
            <w:tcW w:w="68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SS</w:t>
            </w:r>
          </w:p>
        </w:tc>
        <w:tc>
          <w:tcPr>
            <w:tcW w:w="625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SL</w:t>
            </w:r>
          </w:p>
        </w:tc>
        <w:tc>
          <w:tcPr>
            <w:tcW w:w="71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SH</w:t>
            </w:r>
          </w:p>
        </w:tc>
        <w:tc>
          <w:tcPr>
            <w:tcW w:w="892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HH</w:t>
            </w:r>
          </w:p>
        </w:tc>
        <w:tc>
          <w:tcPr>
            <w:tcW w:w="803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LL</w:t>
            </w:r>
          </w:p>
        </w:tc>
        <w:tc>
          <w:tcPr>
            <w:tcW w:w="750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8B2732" w:rsidRPr="000314C3" w:rsidTr="008B2732">
        <w:tc>
          <w:tcPr>
            <w:tcW w:w="250" w:type="dxa"/>
          </w:tcPr>
          <w:p w:rsidR="008B2732" w:rsidRPr="000314C3" w:rsidRDefault="008B2732" w:rsidP="008B2732">
            <w:pPr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T</w:t>
            </w:r>
          </w:p>
        </w:tc>
        <w:tc>
          <w:tcPr>
            <w:tcW w:w="113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Teplota</w:t>
            </w:r>
          </w:p>
        </w:tc>
        <w:tc>
          <w:tcPr>
            <w:tcW w:w="567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TE</w:t>
            </w:r>
          </w:p>
        </w:tc>
        <w:tc>
          <w:tcPr>
            <w:tcW w:w="851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TT</w:t>
            </w:r>
          </w:p>
        </w:tc>
        <w:tc>
          <w:tcPr>
            <w:tcW w:w="708" w:type="dxa"/>
          </w:tcPr>
          <w:p w:rsidR="008B2732" w:rsidRPr="000314C3" w:rsidRDefault="008B2732" w:rsidP="008B2732">
            <w:pPr>
              <w:ind w:firstLine="33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TI</w:t>
            </w:r>
          </w:p>
        </w:tc>
        <w:tc>
          <w:tcPr>
            <w:tcW w:w="928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TR</w:t>
            </w:r>
          </w:p>
        </w:tc>
        <w:tc>
          <w:tcPr>
            <w:tcW w:w="84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TC</w:t>
            </w:r>
          </w:p>
        </w:tc>
        <w:tc>
          <w:tcPr>
            <w:tcW w:w="68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TS</w:t>
            </w:r>
          </w:p>
        </w:tc>
        <w:tc>
          <w:tcPr>
            <w:tcW w:w="625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TL</w:t>
            </w:r>
          </w:p>
        </w:tc>
        <w:tc>
          <w:tcPr>
            <w:tcW w:w="71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TH</w:t>
            </w:r>
          </w:p>
        </w:tc>
        <w:tc>
          <w:tcPr>
            <w:tcW w:w="892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HH</w:t>
            </w:r>
          </w:p>
        </w:tc>
        <w:tc>
          <w:tcPr>
            <w:tcW w:w="803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LL</w:t>
            </w:r>
          </w:p>
        </w:tc>
        <w:tc>
          <w:tcPr>
            <w:tcW w:w="750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8B2732" w:rsidRPr="000314C3" w:rsidTr="008B2732">
        <w:tc>
          <w:tcPr>
            <w:tcW w:w="250" w:type="dxa"/>
          </w:tcPr>
          <w:p w:rsidR="008B2732" w:rsidRPr="000314C3" w:rsidRDefault="008B2732" w:rsidP="008B2732">
            <w:pPr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U</w:t>
            </w:r>
          </w:p>
        </w:tc>
        <w:tc>
          <w:tcPr>
            <w:tcW w:w="113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Jednotka</w:t>
            </w:r>
          </w:p>
        </w:tc>
        <w:tc>
          <w:tcPr>
            <w:tcW w:w="567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</w:p>
        </w:tc>
        <w:tc>
          <w:tcPr>
            <w:tcW w:w="708" w:type="dxa"/>
          </w:tcPr>
          <w:p w:rsidR="008B2732" w:rsidRPr="000314C3" w:rsidRDefault="008B2732" w:rsidP="008B2732">
            <w:pPr>
              <w:ind w:firstLine="33"/>
              <w:rPr>
                <w:rFonts w:cs="Arial"/>
                <w:sz w:val="18"/>
                <w:szCs w:val="18"/>
              </w:rPr>
            </w:pPr>
          </w:p>
        </w:tc>
        <w:tc>
          <w:tcPr>
            <w:tcW w:w="928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</w:p>
        </w:tc>
        <w:tc>
          <w:tcPr>
            <w:tcW w:w="84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68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625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71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892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803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750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8B2732" w:rsidRPr="000314C3" w:rsidTr="008B2732">
        <w:tc>
          <w:tcPr>
            <w:tcW w:w="250" w:type="dxa"/>
          </w:tcPr>
          <w:p w:rsidR="008B2732" w:rsidRPr="000314C3" w:rsidRDefault="008B2732" w:rsidP="008B2732">
            <w:pPr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V</w:t>
            </w:r>
          </w:p>
        </w:tc>
        <w:tc>
          <w:tcPr>
            <w:tcW w:w="113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Vibrace</w:t>
            </w:r>
          </w:p>
        </w:tc>
        <w:tc>
          <w:tcPr>
            <w:tcW w:w="567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proofErr w:type="gramStart"/>
            <w:r w:rsidRPr="000314C3">
              <w:rPr>
                <w:rFonts w:cs="Arial"/>
                <w:sz w:val="18"/>
                <w:szCs w:val="18"/>
              </w:rPr>
              <w:t>VE</w:t>
            </w:r>
            <w:proofErr w:type="gramEnd"/>
          </w:p>
        </w:tc>
        <w:tc>
          <w:tcPr>
            <w:tcW w:w="851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VT</w:t>
            </w:r>
          </w:p>
        </w:tc>
        <w:tc>
          <w:tcPr>
            <w:tcW w:w="708" w:type="dxa"/>
          </w:tcPr>
          <w:p w:rsidR="008B2732" w:rsidRPr="000314C3" w:rsidRDefault="008B2732" w:rsidP="008B2732">
            <w:pPr>
              <w:ind w:firstLine="33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VI</w:t>
            </w:r>
          </w:p>
        </w:tc>
        <w:tc>
          <w:tcPr>
            <w:tcW w:w="928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VR</w:t>
            </w:r>
          </w:p>
        </w:tc>
        <w:tc>
          <w:tcPr>
            <w:tcW w:w="84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VC</w:t>
            </w:r>
          </w:p>
        </w:tc>
        <w:tc>
          <w:tcPr>
            <w:tcW w:w="68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VS</w:t>
            </w:r>
          </w:p>
        </w:tc>
        <w:tc>
          <w:tcPr>
            <w:tcW w:w="625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VL</w:t>
            </w:r>
          </w:p>
        </w:tc>
        <w:tc>
          <w:tcPr>
            <w:tcW w:w="71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VH</w:t>
            </w:r>
          </w:p>
        </w:tc>
        <w:tc>
          <w:tcPr>
            <w:tcW w:w="892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HH</w:t>
            </w:r>
          </w:p>
        </w:tc>
        <w:tc>
          <w:tcPr>
            <w:tcW w:w="803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LL</w:t>
            </w:r>
          </w:p>
        </w:tc>
        <w:tc>
          <w:tcPr>
            <w:tcW w:w="750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8B2732" w:rsidRPr="000314C3" w:rsidTr="008B2732">
        <w:tc>
          <w:tcPr>
            <w:tcW w:w="250" w:type="dxa"/>
          </w:tcPr>
          <w:p w:rsidR="008B2732" w:rsidRPr="000314C3" w:rsidRDefault="008B2732" w:rsidP="008B2732">
            <w:pPr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W</w:t>
            </w:r>
          </w:p>
        </w:tc>
        <w:tc>
          <w:tcPr>
            <w:tcW w:w="113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Váha</w:t>
            </w:r>
          </w:p>
        </w:tc>
        <w:tc>
          <w:tcPr>
            <w:tcW w:w="567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WE</w:t>
            </w:r>
          </w:p>
        </w:tc>
        <w:tc>
          <w:tcPr>
            <w:tcW w:w="851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WT</w:t>
            </w:r>
          </w:p>
        </w:tc>
        <w:tc>
          <w:tcPr>
            <w:tcW w:w="708" w:type="dxa"/>
          </w:tcPr>
          <w:p w:rsidR="008B2732" w:rsidRPr="000314C3" w:rsidRDefault="008B2732" w:rsidP="008B2732">
            <w:pPr>
              <w:ind w:firstLine="33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WI</w:t>
            </w:r>
          </w:p>
        </w:tc>
        <w:tc>
          <w:tcPr>
            <w:tcW w:w="928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WR</w:t>
            </w:r>
          </w:p>
        </w:tc>
        <w:tc>
          <w:tcPr>
            <w:tcW w:w="84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WC</w:t>
            </w:r>
          </w:p>
        </w:tc>
        <w:tc>
          <w:tcPr>
            <w:tcW w:w="68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WS</w:t>
            </w:r>
          </w:p>
        </w:tc>
        <w:tc>
          <w:tcPr>
            <w:tcW w:w="625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WL</w:t>
            </w:r>
          </w:p>
        </w:tc>
        <w:tc>
          <w:tcPr>
            <w:tcW w:w="71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WH</w:t>
            </w:r>
          </w:p>
        </w:tc>
        <w:tc>
          <w:tcPr>
            <w:tcW w:w="892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HH</w:t>
            </w:r>
          </w:p>
        </w:tc>
        <w:tc>
          <w:tcPr>
            <w:tcW w:w="803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LL</w:t>
            </w:r>
          </w:p>
        </w:tc>
        <w:tc>
          <w:tcPr>
            <w:tcW w:w="750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8B2732" w:rsidRPr="000314C3" w:rsidTr="008B2732">
        <w:tc>
          <w:tcPr>
            <w:tcW w:w="250" w:type="dxa"/>
          </w:tcPr>
          <w:p w:rsidR="008B2732" w:rsidRPr="000314C3" w:rsidRDefault="008B2732" w:rsidP="008B2732">
            <w:pPr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X</w:t>
            </w:r>
          </w:p>
        </w:tc>
        <w:tc>
          <w:tcPr>
            <w:tcW w:w="113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proofErr w:type="spellStart"/>
            <w:r w:rsidRPr="000314C3">
              <w:rPr>
                <w:rFonts w:cs="Arial"/>
                <w:sz w:val="18"/>
                <w:szCs w:val="18"/>
              </w:rPr>
              <w:t>Uz</w:t>
            </w:r>
            <w:proofErr w:type="spellEnd"/>
            <w:r w:rsidRPr="000314C3">
              <w:rPr>
                <w:rFonts w:cs="Arial"/>
                <w:sz w:val="18"/>
                <w:szCs w:val="18"/>
              </w:rPr>
              <w:t xml:space="preserve"> ventil</w:t>
            </w:r>
          </w:p>
        </w:tc>
        <w:tc>
          <w:tcPr>
            <w:tcW w:w="567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XV</w:t>
            </w:r>
          </w:p>
        </w:tc>
        <w:tc>
          <w:tcPr>
            <w:tcW w:w="851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</w:p>
        </w:tc>
        <w:tc>
          <w:tcPr>
            <w:tcW w:w="708" w:type="dxa"/>
          </w:tcPr>
          <w:p w:rsidR="008B2732" w:rsidRPr="000314C3" w:rsidRDefault="008B2732" w:rsidP="008B2732">
            <w:pPr>
              <w:ind w:firstLine="33"/>
              <w:rPr>
                <w:rFonts w:cs="Arial"/>
                <w:sz w:val="18"/>
                <w:szCs w:val="18"/>
              </w:rPr>
            </w:pPr>
          </w:p>
        </w:tc>
        <w:tc>
          <w:tcPr>
            <w:tcW w:w="928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</w:p>
        </w:tc>
        <w:tc>
          <w:tcPr>
            <w:tcW w:w="84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68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625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71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892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803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750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8B2732" w:rsidRPr="000314C3" w:rsidTr="008B2732">
        <w:tc>
          <w:tcPr>
            <w:tcW w:w="250" w:type="dxa"/>
          </w:tcPr>
          <w:p w:rsidR="008B2732" w:rsidRPr="000314C3" w:rsidRDefault="008B2732" w:rsidP="008B2732">
            <w:pPr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Y</w:t>
            </w:r>
          </w:p>
        </w:tc>
        <w:tc>
          <w:tcPr>
            <w:tcW w:w="113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Funkce</w:t>
            </w:r>
          </w:p>
        </w:tc>
        <w:tc>
          <w:tcPr>
            <w:tcW w:w="567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</w:p>
        </w:tc>
        <w:tc>
          <w:tcPr>
            <w:tcW w:w="708" w:type="dxa"/>
          </w:tcPr>
          <w:p w:rsidR="008B2732" w:rsidRPr="000314C3" w:rsidRDefault="008B2732" w:rsidP="008B2732">
            <w:pPr>
              <w:ind w:firstLine="33"/>
              <w:rPr>
                <w:rFonts w:cs="Arial"/>
                <w:sz w:val="18"/>
                <w:szCs w:val="18"/>
              </w:rPr>
            </w:pPr>
          </w:p>
        </w:tc>
        <w:tc>
          <w:tcPr>
            <w:tcW w:w="928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</w:p>
        </w:tc>
        <w:tc>
          <w:tcPr>
            <w:tcW w:w="84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68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625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71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892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803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750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8B2732" w:rsidRPr="000314C3" w:rsidTr="008B2732">
        <w:tc>
          <w:tcPr>
            <w:tcW w:w="250" w:type="dxa"/>
          </w:tcPr>
          <w:p w:rsidR="008B2732" w:rsidRPr="000314C3" w:rsidRDefault="008B2732" w:rsidP="008B2732">
            <w:pPr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Z</w:t>
            </w:r>
          </w:p>
        </w:tc>
        <w:tc>
          <w:tcPr>
            <w:tcW w:w="113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pozice</w:t>
            </w:r>
          </w:p>
        </w:tc>
        <w:tc>
          <w:tcPr>
            <w:tcW w:w="567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proofErr w:type="gramStart"/>
            <w:r w:rsidRPr="000314C3">
              <w:rPr>
                <w:rFonts w:cs="Arial"/>
                <w:sz w:val="18"/>
                <w:szCs w:val="18"/>
              </w:rPr>
              <w:t>ZE</w:t>
            </w:r>
            <w:proofErr w:type="gramEnd"/>
          </w:p>
        </w:tc>
        <w:tc>
          <w:tcPr>
            <w:tcW w:w="851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ZT</w:t>
            </w:r>
          </w:p>
        </w:tc>
        <w:tc>
          <w:tcPr>
            <w:tcW w:w="708" w:type="dxa"/>
          </w:tcPr>
          <w:p w:rsidR="008B2732" w:rsidRPr="000314C3" w:rsidRDefault="008B2732" w:rsidP="008B2732">
            <w:pPr>
              <w:ind w:firstLine="33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ZI</w:t>
            </w:r>
          </w:p>
        </w:tc>
        <w:tc>
          <w:tcPr>
            <w:tcW w:w="928" w:type="dxa"/>
          </w:tcPr>
          <w:p w:rsidR="008B2732" w:rsidRPr="000314C3" w:rsidRDefault="008B2732" w:rsidP="008B2732">
            <w:pPr>
              <w:ind w:firstLine="34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ZR</w:t>
            </w:r>
          </w:p>
        </w:tc>
        <w:tc>
          <w:tcPr>
            <w:tcW w:w="84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ZC</w:t>
            </w:r>
          </w:p>
        </w:tc>
        <w:tc>
          <w:tcPr>
            <w:tcW w:w="688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ZS</w:t>
            </w:r>
          </w:p>
        </w:tc>
        <w:tc>
          <w:tcPr>
            <w:tcW w:w="625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ZL</w:t>
            </w:r>
          </w:p>
        </w:tc>
        <w:tc>
          <w:tcPr>
            <w:tcW w:w="714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ZH</w:t>
            </w:r>
          </w:p>
        </w:tc>
        <w:tc>
          <w:tcPr>
            <w:tcW w:w="892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HH</w:t>
            </w:r>
          </w:p>
        </w:tc>
        <w:tc>
          <w:tcPr>
            <w:tcW w:w="803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  <w:r w:rsidRPr="000314C3">
              <w:rPr>
                <w:rFonts w:cs="Arial"/>
                <w:sz w:val="18"/>
                <w:szCs w:val="18"/>
              </w:rPr>
              <w:t>LL</w:t>
            </w:r>
          </w:p>
        </w:tc>
        <w:tc>
          <w:tcPr>
            <w:tcW w:w="750" w:type="dxa"/>
          </w:tcPr>
          <w:p w:rsidR="008B2732" w:rsidRPr="000314C3" w:rsidRDefault="008B2732" w:rsidP="008B2732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</w:tr>
    </w:tbl>
    <w:p w:rsidR="008B2732" w:rsidRPr="000314C3" w:rsidRDefault="008B2732" w:rsidP="008B2732">
      <w:pPr>
        <w:rPr>
          <w:rFonts w:cs="Arial"/>
        </w:rPr>
      </w:pPr>
    </w:p>
    <w:p w:rsidR="00CF7AA2" w:rsidRPr="008B2732" w:rsidRDefault="008B2732" w:rsidP="008B2732">
      <w:pPr>
        <w:pStyle w:val="Nadpis3"/>
        <w:rPr>
          <w:szCs w:val="24"/>
        </w:rPr>
      </w:pPr>
      <w:bookmarkStart w:id="23" w:name="_Toc185238903"/>
      <w:bookmarkStart w:id="24" w:name="_Toc19015049"/>
      <w:r w:rsidRPr="008B2732">
        <w:t>Číslování obvodů ASŘTP</w:t>
      </w:r>
      <w:bookmarkEnd w:id="23"/>
      <w:r w:rsidRPr="008B2732">
        <w:rPr>
          <w:szCs w:val="24"/>
        </w:rPr>
        <w:t xml:space="preserve"> – Značení </w:t>
      </w:r>
      <w:proofErr w:type="spellStart"/>
      <w:r w:rsidRPr="008B2732">
        <w:rPr>
          <w:szCs w:val="24"/>
        </w:rPr>
        <w:t>MaR</w:t>
      </w:r>
      <w:bookmarkEnd w:id="24"/>
      <w:proofErr w:type="spellEnd"/>
    </w:p>
    <w:p w:rsidR="008B2732" w:rsidRPr="000314C3" w:rsidRDefault="008B2732" w:rsidP="008B2732">
      <w:pPr>
        <w:rPr>
          <w:rFonts w:cs="Arial"/>
        </w:rPr>
      </w:pPr>
      <w:r w:rsidRPr="000314C3">
        <w:rPr>
          <w:rFonts w:cs="Arial"/>
        </w:rPr>
        <w:t xml:space="preserve">Pro technologické provozní soubory je číslování prvků ASŘTP ve tvaru  </w:t>
      </w:r>
      <w:r w:rsidRPr="000314C3">
        <w:rPr>
          <w:rFonts w:cs="Arial"/>
          <w:b/>
        </w:rPr>
        <w:t>XXXYYY</w:t>
      </w:r>
    </w:p>
    <w:p w:rsidR="008B2732" w:rsidRPr="000314C3" w:rsidRDefault="008B2732" w:rsidP="008B2732">
      <w:pPr>
        <w:rPr>
          <w:rFonts w:cs="Arial"/>
        </w:rPr>
      </w:pPr>
      <w:r w:rsidRPr="000314C3">
        <w:rPr>
          <w:rFonts w:cs="Arial"/>
          <w:b/>
        </w:rPr>
        <w:t>XXX</w:t>
      </w:r>
      <w:r w:rsidRPr="000314C3">
        <w:rPr>
          <w:rFonts w:cs="Arial"/>
        </w:rPr>
        <w:t xml:space="preserve"> </w:t>
      </w:r>
      <w:r w:rsidRPr="000314C3">
        <w:rPr>
          <w:rFonts w:cs="Arial"/>
        </w:rPr>
        <w:tab/>
        <w:t>označení provozního souboru</w:t>
      </w:r>
    </w:p>
    <w:p w:rsidR="008B2732" w:rsidRPr="000314C3" w:rsidRDefault="008B2732" w:rsidP="008B2732">
      <w:pPr>
        <w:rPr>
          <w:rFonts w:cs="Arial"/>
        </w:rPr>
      </w:pPr>
      <w:r w:rsidRPr="000314C3">
        <w:rPr>
          <w:rFonts w:cs="Arial"/>
        </w:rPr>
        <w:t>Provozní soubor technologie je označen třemi číslicemi s vynecháním tečky (např. 067 pro provozní soubor PS 06.7 – Sklad metanolu)</w:t>
      </w:r>
    </w:p>
    <w:p w:rsidR="008B2732" w:rsidRPr="000314C3" w:rsidRDefault="008B2732" w:rsidP="008B2732">
      <w:pPr>
        <w:rPr>
          <w:rFonts w:cs="Arial"/>
        </w:rPr>
      </w:pPr>
      <w:r w:rsidRPr="000314C3">
        <w:rPr>
          <w:rFonts w:cs="Arial"/>
          <w:b/>
        </w:rPr>
        <w:t xml:space="preserve">YYY </w:t>
      </w:r>
      <w:r w:rsidRPr="000314C3">
        <w:rPr>
          <w:rFonts w:cs="Arial"/>
          <w:b/>
        </w:rPr>
        <w:tab/>
      </w:r>
      <w:r w:rsidRPr="000314C3">
        <w:rPr>
          <w:rFonts w:cs="Arial"/>
        </w:rPr>
        <w:t>pořadové číslo</w:t>
      </w:r>
    </w:p>
    <w:p w:rsidR="008B2732" w:rsidRPr="000314C3" w:rsidRDefault="008B2732" w:rsidP="008B2732">
      <w:pPr>
        <w:rPr>
          <w:rFonts w:cs="Arial"/>
        </w:rPr>
      </w:pPr>
      <w:r w:rsidRPr="000314C3">
        <w:rPr>
          <w:rFonts w:cs="Arial"/>
        </w:rPr>
        <w:t>Prvky ASŘTP jsou číslovány postupně podle technologického toku. Všechny typy měření (teplota, tlak, průtok jsou číslovány v jedné řadě dohromady s místním měřením. Pořadové číslo značení ovládání čerpadel, dopravníků a balených jednotek je přednostně shodné s pořadovým číslem aparátu.</w:t>
      </w:r>
    </w:p>
    <w:p w:rsidR="008B2732" w:rsidRPr="000314C3" w:rsidRDefault="008B2732" w:rsidP="008B2732">
      <w:pPr>
        <w:rPr>
          <w:rFonts w:cs="Arial"/>
        </w:rPr>
      </w:pPr>
      <w:r w:rsidRPr="000314C3">
        <w:rPr>
          <w:rFonts w:cs="Arial"/>
        </w:rPr>
        <w:t>Příklad: LT 067003 – vysílač hladiny v provozním souboru PS 06.7 – Sklad metanolu</w:t>
      </w:r>
    </w:p>
    <w:p w:rsidR="008B2732" w:rsidRDefault="008B2732" w:rsidP="008B2732">
      <w:pPr>
        <w:pStyle w:val="Zhlav"/>
        <w:tabs>
          <w:tab w:val="clear" w:pos="4536"/>
          <w:tab w:val="clear" w:pos="9072"/>
        </w:tabs>
        <w:rPr>
          <w:rFonts w:cs="Arial"/>
          <w:sz w:val="22"/>
          <w:szCs w:val="22"/>
        </w:rPr>
      </w:pPr>
      <w:r w:rsidRPr="008B2732">
        <w:rPr>
          <w:rFonts w:cs="Arial"/>
          <w:sz w:val="22"/>
          <w:szCs w:val="22"/>
        </w:rPr>
        <w:t xml:space="preserve"> </w:t>
      </w:r>
      <w:r w:rsidRPr="008B2732">
        <w:rPr>
          <w:rFonts w:cs="Arial"/>
          <w:sz w:val="22"/>
          <w:szCs w:val="22"/>
        </w:rPr>
        <w:tab/>
        <w:t xml:space="preserve">FC 066012 – regulace průtoku v provozním souboru PS 06.6 – Stáčení a plnění </w:t>
      </w:r>
      <w:proofErr w:type="spellStart"/>
      <w:r w:rsidRPr="008B2732">
        <w:rPr>
          <w:rFonts w:cs="Arial"/>
          <w:sz w:val="22"/>
          <w:szCs w:val="22"/>
        </w:rPr>
        <w:t>autocisteren</w:t>
      </w:r>
      <w:proofErr w:type="spellEnd"/>
    </w:p>
    <w:p w:rsidR="008B2732" w:rsidRDefault="008B2732" w:rsidP="008B2732">
      <w:pPr>
        <w:pStyle w:val="Zhlav"/>
        <w:tabs>
          <w:tab w:val="clear" w:pos="4536"/>
          <w:tab w:val="clear" w:pos="9072"/>
        </w:tabs>
        <w:rPr>
          <w:rFonts w:cs="Arial"/>
          <w:sz w:val="22"/>
          <w:szCs w:val="22"/>
        </w:rPr>
      </w:pPr>
    </w:p>
    <w:p w:rsidR="008B2732" w:rsidRDefault="008B2732" w:rsidP="008B2732">
      <w:pPr>
        <w:pStyle w:val="Zhlav"/>
        <w:tabs>
          <w:tab w:val="clear" w:pos="4536"/>
          <w:tab w:val="clear" w:pos="9072"/>
        </w:tabs>
        <w:rPr>
          <w:rFonts w:cs="Arial"/>
          <w:sz w:val="22"/>
          <w:szCs w:val="22"/>
        </w:rPr>
      </w:pPr>
    </w:p>
    <w:p w:rsidR="008B2732" w:rsidRDefault="008B2732" w:rsidP="008B2732">
      <w:pPr>
        <w:pStyle w:val="Zhlav"/>
        <w:tabs>
          <w:tab w:val="clear" w:pos="4536"/>
          <w:tab w:val="clear" w:pos="9072"/>
        </w:tabs>
        <w:rPr>
          <w:rFonts w:cs="Arial"/>
          <w:sz w:val="22"/>
          <w:szCs w:val="22"/>
        </w:rPr>
      </w:pPr>
    </w:p>
    <w:p w:rsidR="008B2732" w:rsidRDefault="008B2732" w:rsidP="008B2732">
      <w:pPr>
        <w:pStyle w:val="Zhlav"/>
        <w:tabs>
          <w:tab w:val="clear" w:pos="4536"/>
          <w:tab w:val="clear" w:pos="9072"/>
        </w:tabs>
        <w:rPr>
          <w:rFonts w:cs="Arial"/>
          <w:sz w:val="22"/>
          <w:szCs w:val="22"/>
        </w:rPr>
      </w:pPr>
    </w:p>
    <w:p w:rsidR="008B2732" w:rsidRPr="008B2732" w:rsidRDefault="008B2732" w:rsidP="008B2732">
      <w:pPr>
        <w:pStyle w:val="Zhlav"/>
        <w:tabs>
          <w:tab w:val="clear" w:pos="4536"/>
          <w:tab w:val="clear" w:pos="9072"/>
        </w:tabs>
        <w:rPr>
          <w:rFonts w:cs="Arial"/>
          <w:sz w:val="22"/>
          <w:szCs w:val="22"/>
        </w:rPr>
      </w:pPr>
    </w:p>
    <w:p w:rsidR="008B2732" w:rsidRPr="000314C3" w:rsidRDefault="00F91EED" w:rsidP="008B2732">
      <w:pPr>
        <w:rPr>
          <w:rFonts w:cs="Arial"/>
          <w:b/>
          <w:bCs/>
          <w:sz w:val="28"/>
          <w:u w:val="single"/>
        </w:rPr>
      </w:pPr>
      <w:r w:rsidRPr="00F91EED">
        <w:rPr>
          <w:rFonts w:cs="Arial"/>
          <w:noProof/>
        </w:rPr>
        <w:lastRenderedPageBreak/>
        <w:pict>
          <v:shape id="_x0000_s1211" type="#_x0000_t202" style="position:absolute;left:0;text-align:left;margin-left:186.15pt;margin-top:3.6pt;width:19.85pt;height:19.85pt;z-index:251705344">
            <v:textbox style="mso-next-textbox:#_x0000_s1211">
              <w:txbxContent>
                <w:p w:rsidR="008D16AF" w:rsidRDefault="008D16AF" w:rsidP="008B2732">
                  <w:r>
                    <w:t>8</w:t>
                  </w:r>
                </w:p>
              </w:txbxContent>
            </v:textbox>
          </v:shape>
        </w:pict>
      </w:r>
      <w:r w:rsidRPr="00F91EED">
        <w:rPr>
          <w:rFonts w:cs="Arial"/>
          <w:noProof/>
        </w:rPr>
        <w:pict>
          <v:shape id="_x0000_s1210" type="#_x0000_t202" style="position:absolute;left:0;text-align:left;margin-left:168.05pt;margin-top:3.6pt;width:19.85pt;height:19.85pt;z-index:251704320">
            <v:textbox style="mso-next-textbox:#_x0000_s1210">
              <w:txbxContent>
                <w:p w:rsidR="008D16AF" w:rsidRDefault="008D16AF" w:rsidP="008B2732">
                  <w:r>
                    <w:t>7</w:t>
                  </w:r>
                </w:p>
              </w:txbxContent>
            </v:textbox>
          </v:shape>
        </w:pict>
      </w:r>
      <w:r w:rsidRPr="00F91EED">
        <w:rPr>
          <w:rFonts w:cs="Arial"/>
          <w:noProof/>
        </w:rPr>
        <w:pict>
          <v:shape id="_x0000_s1209" type="#_x0000_t202" style="position:absolute;left:0;text-align:left;margin-left:148.2pt;margin-top:3.6pt;width:19.85pt;height:19.85pt;z-index:251703296">
            <v:textbox style="mso-next-textbox:#_x0000_s1209">
              <w:txbxContent>
                <w:p w:rsidR="008D16AF" w:rsidRDefault="008D16AF" w:rsidP="008B2732">
                  <w:r>
                    <w:t>6</w:t>
                  </w:r>
                </w:p>
              </w:txbxContent>
            </v:textbox>
          </v:shape>
        </w:pict>
      </w:r>
      <w:r w:rsidRPr="00F91EED">
        <w:rPr>
          <w:rFonts w:cs="Arial"/>
          <w:noProof/>
        </w:rPr>
        <w:pict>
          <v:shape id="_x0000_s1208" type="#_x0000_t202" style="position:absolute;left:0;text-align:left;margin-left:104.7pt;margin-top:3.6pt;width:19.85pt;height:19.85pt;z-index:251702272">
            <v:textbox style="mso-next-textbox:#_x0000_s1208">
              <w:txbxContent>
                <w:p w:rsidR="008D16AF" w:rsidRDefault="008D16AF" w:rsidP="008B2732">
                  <w:r>
                    <w:t>5</w:t>
                  </w:r>
                </w:p>
              </w:txbxContent>
            </v:textbox>
          </v:shape>
        </w:pict>
      </w:r>
      <w:r w:rsidRPr="00F91EED">
        <w:rPr>
          <w:rFonts w:cs="Arial"/>
          <w:noProof/>
        </w:rPr>
        <w:pict>
          <v:shape id="_x0000_s1207" type="#_x0000_t202" style="position:absolute;left:0;text-align:left;margin-left:86.6pt;margin-top:3.6pt;width:19.85pt;height:19.85pt;z-index:251701248">
            <v:textbox style="mso-next-textbox:#_x0000_s1207">
              <w:txbxContent>
                <w:p w:rsidR="008D16AF" w:rsidRDefault="008D16AF" w:rsidP="008B2732">
                  <w:r>
                    <w:t>4</w:t>
                  </w:r>
                </w:p>
              </w:txbxContent>
            </v:textbox>
          </v:shape>
        </w:pict>
      </w:r>
      <w:r w:rsidRPr="00F91EED">
        <w:rPr>
          <w:rFonts w:cs="Arial"/>
          <w:noProof/>
        </w:rPr>
        <w:pict>
          <v:shape id="_x0000_s1206" type="#_x0000_t202" style="position:absolute;left:0;text-align:left;margin-left:66.75pt;margin-top:3.6pt;width:19.85pt;height:19.85pt;z-index:251700224">
            <v:textbox style="mso-next-textbox:#_x0000_s1206">
              <w:txbxContent>
                <w:p w:rsidR="008D16AF" w:rsidRDefault="008D16AF" w:rsidP="008B2732">
                  <w:r>
                    <w:t>3</w:t>
                  </w:r>
                </w:p>
              </w:txbxContent>
            </v:textbox>
          </v:shape>
        </w:pict>
      </w:r>
      <w:r w:rsidRPr="00F91EED">
        <w:rPr>
          <w:rFonts w:cs="Arial"/>
          <w:noProof/>
        </w:rPr>
        <w:pict>
          <v:shape id="_x0000_s1205" type="#_x0000_t202" style="position:absolute;left:0;text-align:left;margin-left:23.25pt;margin-top:3.6pt;width:19.85pt;height:19.85pt;z-index:251699200">
            <v:textbox style="mso-next-textbox:#_x0000_s1205">
              <w:txbxContent>
                <w:p w:rsidR="008D16AF" w:rsidRDefault="008D16AF" w:rsidP="008B2732">
                  <w:r>
                    <w:t>2</w:t>
                  </w:r>
                </w:p>
              </w:txbxContent>
            </v:textbox>
          </v:shape>
        </w:pict>
      </w:r>
      <w:r w:rsidRPr="00F91EED">
        <w:rPr>
          <w:rFonts w:cs="Arial"/>
          <w:noProof/>
        </w:rPr>
        <w:pict>
          <v:shape id="_x0000_s1204" type="#_x0000_t202" style="position:absolute;left:0;text-align:left;margin-left:3.4pt;margin-top:3.6pt;width:19.85pt;height:19.85pt;z-index:251698176">
            <v:textbox style="mso-next-textbox:#_x0000_s1204">
              <w:txbxContent>
                <w:p w:rsidR="008D16AF" w:rsidRDefault="008D16AF" w:rsidP="008B2732">
                  <w:r>
                    <w:t>1</w:t>
                  </w:r>
                </w:p>
              </w:txbxContent>
            </v:textbox>
          </v:shape>
        </w:pict>
      </w:r>
    </w:p>
    <w:p w:rsidR="008B2732" w:rsidRPr="000314C3" w:rsidRDefault="00F91EED" w:rsidP="008B2732">
      <w:pPr>
        <w:rPr>
          <w:rFonts w:cs="Arial"/>
          <w:b/>
          <w:bCs/>
          <w:sz w:val="28"/>
          <w:u w:val="single"/>
        </w:rPr>
      </w:pPr>
      <w:r w:rsidRPr="00F91EED">
        <w:rPr>
          <w:rFonts w:cs="Arial"/>
          <w:b/>
          <w:bCs/>
          <w:noProof/>
          <w:u w:val="single"/>
        </w:rPr>
        <w:pict>
          <v:line id="_x0000_s1222" style="position:absolute;left:0;text-align:left;z-index:251716608" from="32.3pt,7.35pt" to="32.3pt,102.9pt"/>
        </w:pict>
      </w:r>
      <w:r w:rsidRPr="00F91EED">
        <w:rPr>
          <w:rFonts w:cs="Arial"/>
          <w:b/>
          <w:bCs/>
          <w:noProof/>
          <w:u w:val="single"/>
        </w:rPr>
        <w:pict>
          <v:line id="_x0000_s1221" style="position:absolute;left:0;text-align:left;z-index:251715584" from="14.2pt,7.35pt" to="14.2pt,102.9pt"/>
        </w:pict>
      </w:r>
      <w:r w:rsidRPr="00F91EED">
        <w:rPr>
          <w:rFonts w:cs="Arial"/>
          <w:b/>
          <w:bCs/>
          <w:noProof/>
          <w:u w:val="single"/>
        </w:rPr>
        <w:pict>
          <v:line id="_x0000_s1216" style="position:absolute;left:0;text-align:left;z-index:251710464" from="113.75pt,7.35pt" to="113.75pt,81pt"/>
        </w:pict>
      </w:r>
      <w:r w:rsidRPr="00F91EED">
        <w:rPr>
          <w:rFonts w:cs="Arial"/>
          <w:b/>
          <w:bCs/>
          <w:noProof/>
          <w:u w:val="single"/>
        </w:rPr>
        <w:pict>
          <v:line id="_x0000_s1219" style="position:absolute;left:0;text-align:left;z-index:251713536" from="95.65pt,7.35pt" to="95.65pt,81.65pt"/>
        </w:pict>
      </w:r>
      <w:r w:rsidRPr="00F91EED">
        <w:rPr>
          <w:rFonts w:cs="Arial"/>
          <w:b/>
          <w:bCs/>
          <w:noProof/>
          <w:u w:val="single"/>
        </w:rPr>
        <w:pict>
          <v:line id="_x0000_s1218" style="position:absolute;left:0;text-align:left;z-index:251712512" from="77.55pt,7.35pt" to="77.55pt,81pt"/>
        </w:pict>
      </w:r>
      <w:r w:rsidRPr="00F91EED">
        <w:rPr>
          <w:rFonts w:cs="Arial"/>
          <w:b/>
          <w:bCs/>
          <w:noProof/>
          <w:u w:val="single"/>
        </w:rPr>
        <w:pict>
          <v:line id="_x0000_s1215" style="position:absolute;left:0;text-align:left;z-index:251709440" from="196.95pt,7.35pt" to="196.95pt,60.9pt"/>
        </w:pict>
      </w:r>
      <w:r w:rsidRPr="00F91EED">
        <w:rPr>
          <w:rFonts w:cs="Arial"/>
          <w:b/>
          <w:bCs/>
          <w:noProof/>
          <w:u w:val="single"/>
        </w:rPr>
        <w:pict>
          <v:line id="_x0000_s1214" style="position:absolute;left:0;text-align:left;z-index:251708416" from="177.1pt,7.35pt" to="177.1pt,60.9pt"/>
        </w:pict>
      </w:r>
      <w:r w:rsidRPr="00F91EED">
        <w:rPr>
          <w:rFonts w:cs="Arial"/>
          <w:b/>
          <w:bCs/>
          <w:noProof/>
          <w:u w:val="single"/>
        </w:rPr>
        <w:pict>
          <v:line id="_x0000_s1213" style="position:absolute;left:0;text-align:left;flip:y;z-index:251707392" from="159pt,7.35pt" to="159pt,60.9pt"/>
        </w:pict>
      </w:r>
    </w:p>
    <w:p w:rsidR="008B2732" w:rsidRPr="000314C3" w:rsidRDefault="008B2732" w:rsidP="008B2732">
      <w:pPr>
        <w:rPr>
          <w:rFonts w:cs="Arial"/>
          <w:b/>
          <w:bCs/>
          <w:sz w:val="28"/>
          <w:u w:val="single"/>
        </w:rPr>
      </w:pPr>
    </w:p>
    <w:p w:rsidR="008B2732" w:rsidRPr="000314C3" w:rsidRDefault="00F91EED" w:rsidP="008B2732">
      <w:pPr>
        <w:rPr>
          <w:rFonts w:cs="Arial"/>
          <w:sz w:val="24"/>
        </w:rPr>
      </w:pPr>
      <w:r w:rsidRPr="00F91EED">
        <w:rPr>
          <w:rFonts w:cs="Arial"/>
          <w:noProof/>
        </w:rPr>
        <w:pict>
          <v:line id="_x0000_s1212" style="position:absolute;left:0;text-align:left;z-index:251706368" from="159pt,14.75pt" to="276.15pt,14.75pt">
            <v:stroke endarrow="block"/>
          </v:line>
        </w:pict>
      </w:r>
      <w:r w:rsidR="008B2732" w:rsidRPr="000314C3">
        <w:rPr>
          <w:rFonts w:cs="Arial"/>
          <w:sz w:val="24"/>
        </w:rPr>
        <w:tab/>
      </w:r>
      <w:r w:rsidR="008B2732" w:rsidRPr="000314C3">
        <w:rPr>
          <w:rFonts w:cs="Arial"/>
          <w:sz w:val="24"/>
        </w:rPr>
        <w:tab/>
      </w:r>
      <w:r w:rsidR="008B2732" w:rsidRPr="000314C3">
        <w:rPr>
          <w:rFonts w:cs="Arial"/>
          <w:sz w:val="24"/>
        </w:rPr>
        <w:tab/>
      </w:r>
      <w:r w:rsidR="008B2732" w:rsidRPr="000314C3">
        <w:rPr>
          <w:rFonts w:cs="Arial"/>
          <w:sz w:val="24"/>
        </w:rPr>
        <w:tab/>
      </w:r>
      <w:r w:rsidR="008B2732" w:rsidRPr="000314C3">
        <w:rPr>
          <w:rFonts w:cs="Arial"/>
          <w:sz w:val="24"/>
        </w:rPr>
        <w:tab/>
      </w:r>
      <w:r w:rsidR="008B2732" w:rsidRPr="000314C3">
        <w:rPr>
          <w:rFonts w:cs="Arial"/>
          <w:sz w:val="24"/>
        </w:rPr>
        <w:tab/>
      </w:r>
      <w:r w:rsidR="008B2732" w:rsidRPr="000314C3">
        <w:rPr>
          <w:rFonts w:cs="Arial"/>
          <w:sz w:val="24"/>
        </w:rPr>
        <w:tab/>
      </w:r>
      <w:r w:rsidR="008B2732">
        <w:rPr>
          <w:rFonts w:cs="Arial"/>
          <w:sz w:val="24"/>
        </w:rPr>
        <w:tab/>
      </w:r>
      <w:r w:rsidR="008B2732" w:rsidRPr="000314C3">
        <w:rPr>
          <w:rFonts w:cs="Arial"/>
          <w:sz w:val="24"/>
        </w:rPr>
        <w:t>Sériové číslo měřeného místa</w:t>
      </w:r>
    </w:p>
    <w:p w:rsidR="008B2732" w:rsidRPr="000314C3" w:rsidRDefault="00F91EED" w:rsidP="008B2732">
      <w:pPr>
        <w:rPr>
          <w:rFonts w:cs="Arial"/>
          <w:sz w:val="24"/>
        </w:rPr>
      </w:pPr>
      <w:r w:rsidRPr="00F91EED">
        <w:rPr>
          <w:rFonts w:cs="Arial"/>
          <w:noProof/>
        </w:rPr>
        <w:pict>
          <v:line id="_x0000_s1217" style="position:absolute;left:0;text-align:left;z-index:251711488" from="77.55pt,14.85pt" to="276.15pt,14.85pt">
            <v:stroke endarrow="block"/>
          </v:line>
        </w:pict>
      </w:r>
      <w:r w:rsidR="008B2732" w:rsidRPr="000314C3">
        <w:rPr>
          <w:rFonts w:cs="Arial"/>
          <w:sz w:val="24"/>
        </w:rPr>
        <w:tab/>
      </w:r>
      <w:r w:rsidR="008B2732" w:rsidRPr="000314C3">
        <w:rPr>
          <w:rFonts w:cs="Arial"/>
          <w:sz w:val="24"/>
        </w:rPr>
        <w:tab/>
      </w:r>
      <w:r w:rsidR="008B2732" w:rsidRPr="000314C3">
        <w:rPr>
          <w:rFonts w:cs="Arial"/>
          <w:sz w:val="24"/>
        </w:rPr>
        <w:tab/>
      </w:r>
      <w:r w:rsidR="008B2732" w:rsidRPr="000314C3">
        <w:rPr>
          <w:rFonts w:cs="Arial"/>
          <w:sz w:val="24"/>
        </w:rPr>
        <w:tab/>
      </w:r>
      <w:r w:rsidR="008B2732" w:rsidRPr="000314C3">
        <w:rPr>
          <w:rFonts w:cs="Arial"/>
          <w:sz w:val="24"/>
        </w:rPr>
        <w:tab/>
      </w:r>
      <w:r w:rsidR="008B2732" w:rsidRPr="000314C3">
        <w:rPr>
          <w:rFonts w:cs="Arial"/>
          <w:sz w:val="24"/>
        </w:rPr>
        <w:tab/>
      </w:r>
      <w:r w:rsidR="008B2732" w:rsidRPr="000314C3">
        <w:rPr>
          <w:rFonts w:cs="Arial"/>
          <w:sz w:val="24"/>
        </w:rPr>
        <w:tab/>
      </w:r>
      <w:r w:rsidR="008B2732">
        <w:rPr>
          <w:rFonts w:cs="Arial"/>
          <w:sz w:val="24"/>
        </w:rPr>
        <w:tab/>
      </w:r>
      <w:r w:rsidR="008B2732" w:rsidRPr="000314C3">
        <w:rPr>
          <w:rFonts w:cs="Arial"/>
          <w:sz w:val="24"/>
        </w:rPr>
        <w:t>Provozní soubor</w:t>
      </w:r>
    </w:p>
    <w:p w:rsidR="008B2732" w:rsidRPr="000314C3" w:rsidRDefault="00F91EED" w:rsidP="008B2732">
      <w:pPr>
        <w:ind w:left="4956" w:firstLine="708"/>
        <w:rPr>
          <w:rFonts w:cs="Arial"/>
          <w:sz w:val="24"/>
        </w:rPr>
      </w:pPr>
      <w:r w:rsidRPr="00F91EED">
        <w:rPr>
          <w:rFonts w:cs="Arial"/>
          <w:noProof/>
        </w:rPr>
        <w:pict>
          <v:line id="_x0000_s1220" style="position:absolute;left:0;text-align:left;z-index:251714560" from="14.2pt,15.45pt" to="276.15pt,15.45pt">
            <v:stroke endarrow="block"/>
          </v:line>
        </w:pict>
      </w:r>
      <w:r w:rsidR="008B2732" w:rsidRPr="000314C3">
        <w:rPr>
          <w:rFonts w:cs="Arial"/>
          <w:sz w:val="24"/>
        </w:rPr>
        <w:t>Kód měřené veličiny</w:t>
      </w:r>
    </w:p>
    <w:p w:rsidR="008B2732" w:rsidRPr="000314C3" w:rsidRDefault="008B2732" w:rsidP="008B2732">
      <w:pPr>
        <w:ind w:left="4956"/>
        <w:rPr>
          <w:rFonts w:cs="Arial"/>
          <w:sz w:val="24"/>
        </w:rPr>
      </w:pPr>
    </w:p>
    <w:p w:rsidR="008B2732" w:rsidRPr="000314C3" w:rsidRDefault="008B2732" w:rsidP="008B2732">
      <w:pPr>
        <w:pStyle w:val="Zkladntext"/>
        <w:rPr>
          <w:rFonts w:cs="Arial"/>
          <w:sz w:val="20"/>
        </w:rPr>
      </w:pPr>
      <w:r w:rsidRPr="000314C3">
        <w:rPr>
          <w:rFonts w:cs="Arial"/>
          <w:sz w:val="20"/>
        </w:rPr>
        <w:t xml:space="preserve">Sériové číslo měřeného místa je pořadově přiděleno podle toku média bez ohledu na měřenou veličinu. Čísla 0 a 9 budou ponechány jako rezervy pro případné doplňky. </w:t>
      </w:r>
    </w:p>
    <w:p w:rsidR="008B2732" w:rsidRPr="000314C3" w:rsidRDefault="008B2732" w:rsidP="008B2732">
      <w:pPr>
        <w:rPr>
          <w:rFonts w:cs="Arial"/>
        </w:rPr>
      </w:pPr>
      <w:r w:rsidRPr="000314C3">
        <w:rPr>
          <w:rFonts w:cs="Arial"/>
        </w:rPr>
        <w:t xml:space="preserve">Označení </w:t>
      </w:r>
      <w:proofErr w:type="spellStart"/>
      <w:r w:rsidRPr="000314C3">
        <w:rPr>
          <w:rFonts w:cs="Arial"/>
        </w:rPr>
        <w:t>PiD</w:t>
      </w:r>
      <w:proofErr w:type="spellEnd"/>
      <w:r w:rsidRPr="000314C3">
        <w:rPr>
          <w:rFonts w:cs="Arial"/>
        </w:rPr>
        <w:t xml:space="preserve"> bude provedeno po provozních podsouborech pořadově od 1 do 99 ve směru toku média.</w:t>
      </w:r>
    </w:p>
    <w:p w:rsidR="008B2732" w:rsidRDefault="008B2732" w:rsidP="008B2732"/>
    <w:p w:rsidR="008B2732" w:rsidRPr="008B2732" w:rsidRDefault="008B2732" w:rsidP="008B2732">
      <w:pPr>
        <w:pStyle w:val="Nadpis4"/>
      </w:pPr>
      <w:r w:rsidRPr="008B2732">
        <w:t>Základní obecná pravidla pro značení v PID, PFD</w:t>
      </w:r>
    </w:p>
    <w:p w:rsidR="008B2732" w:rsidRDefault="008B2732" w:rsidP="008B2732">
      <w:pPr>
        <w:rPr>
          <w:rFonts w:cs="Arial"/>
          <w:b/>
          <w:u w:val="single"/>
        </w:rPr>
      </w:pPr>
    </w:p>
    <w:p w:rsidR="008B2732" w:rsidRPr="000314C3" w:rsidRDefault="008B2732" w:rsidP="008B2732">
      <w:pPr>
        <w:pStyle w:val="Bezmezer"/>
        <w:numPr>
          <w:ilvl w:val="0"/>
          <w:numId w:val="34"/>
        </w:numPr>
        <w:ind w:left="1134"/>
        <w:rPr>
          <w:rFonts w:cs="Arial"/>
        </w:rPr>
      </w:pPr>
      <w:r w:rsidRPr="000314C3">
        <w:rPr>
          <w:rFonts w:cs="Arial"/>
        </w:rPr>
        <w:t>CSN ISO 3511</w:t>
      </w:r>
    </w:p>
    <w:p w:rsidR="008B2732" w:rsidRPr="000314C3" w:rsidRDefault="008B2732" w:rsidP="008B2732">
      <w:pPr>
        <w:pStyle w:val="Bezmezer"/>
        <w:numPr>
          <w:ilvl w:val="0"/>
          <w:numId w:val="34"/>
        </w:numPr>
        <w:ind w:left="1134"/>
        <w:rPr>
          <w:rFonts w:cs="Arial"/>
        </w:rPr>
      </w:pPr>
      <w:r w:rsidRPr="000314C3">
        <w:rPr>
          <w:rFonts w:cs="Arial"/>
        </w:rPr>
        <w:t>CSN EN ISO 10628</w:t>
      </w:r>
    </w:p>
    <w:p w:rsidR="008B2732" w:rsidRPr="000314C3" w:rsidRDefault="008B2732" w:rsidP="008B2732">
      <w:pPr>
        <w:pStyle w:val="Bezmezer"/>
        <w:numPr>
          <w:ilvl w:val="0"/>
          <w:numId w:val="34"/>
        </w:numPr>
        <w:ind w:left="1134"/>
        <w:rPr>
          <w:rFonts w:cs="Arial"/>
        </w:rPr>
      </w:pPr>
      <w:r w:rsidRPr="000314C3">
        <w:rPr>
          <w:rFonts w:cs="Arial"/>
        </w:rPr>
        <w:t>CSN ISO 14 617</w:t>
      </w:r>
    </w:p>
    <w:p w:rsidR="008B2732" w:rsidRPr="000314C3" w:rsidRDefault="008B2732" w:rsidP="008B2732">
      <w:pPr>
        <w:pStyle w:val="Bezmezer"/>
        <w:numPr>
          <w:ilvl w:val="0"/>
          <w:numId w:val="34"/>
        </w:numPr>
        <w:ind w:left="1134"/>
        <w:rPr>
          <w:rFonts w:cs="Arial"/>
        </w:rPr>
      </w:pPr>
      <w:r w:rsidRPr="000314C3">
        <w:rPr>
          <w:rFonts w:cs="Arial"/>
        </w:rPr>
        <w:t>u PFD – nutná čitelnost, uvedení bilancí, seznam aparátů a zařízení, popis, legenda</w:t>
      </w:r>
    </w:p>
    <w:p w:rsidR="008B2732" w:rsidRPr="000314C3" w:rsidRDefault="008B2732" w:rsidP="008B2732">
      <w:pPr>
        <w:pStyle w:val="Bezmezer"/>
        <w:numPr>
          <w:ilvl w:val="0"/>
          <w:numId w:val="34"/>
        </w:numPr>
        <w:ind w:left="1134"/>
        <w:rPr>
          <w:rFonts w:cs="Arial"/>
        </w:rPr>
      </w:pPr>
      <w:r w:rsidRPr="000314C3">
        <w:rPr>
          <w:rFonts w:cs="Arial"/>
        </w:rPr>
        <w:t xml:space="preserve">u PID -  nutná čitelnost a přehlednost, členění dle samostatných PS z důvodu přehlednosti, vazby a soulad na případné výstupy z DCS, </w:t>
      </w:r>
    </w:p>
    <w:p w:rsidR="008B2732" w:rsidRDefault="008B2732" w:rsidP="008B2732"/>
    <w:p w:rsidR="008B2732" w:rsidRPr="008B2732" w:rsidRDefault="008B2732" w:rsidP="008B2732">
      <w:pPr>
        <w:pStyle w:val="Nadpis3"/>
      </w:pPr>
      <w:bookmarkStart w:id="25" w:name="_Toc19015050"/>
      <w:r w:rsidRPr="008B2732">
        <w:t>Značení detekce plynu</w:t>
      </w:r>
      <w:bookmarkEnd w:id="25"/>
    </w:p>
    <w:p w:rsidR="008B2732" w:rsidRPr="008D16AF" w:rsidRDefault="008B2732" w:rsidP="008D16AF">
      <w:pPr>
        <w:rPr>
          <w:rFonts w:asciiTheme="minorHAnsi" w:hAnsiTheme="minorHAnsi"/>
        </w:rPr>
      </w:pPr>
      <w:r w:rsidRPr="008D16AF">
        <w:rPr>
          <w:rFonts w:asciiTheme="minorHAnsi" w:hAnsiTheme="minorHAnsi"/>
          <w:b/>
        </w:rPr>
        <w:t>GT XXXYYY</w:t>
      </w:r>
      <w:r w:rsidRPr="008D16AF">
        <w:rPr>
          <w:rFonts w:asciiTheme="minorHAnsi" w:hAnsiTheme="minorHAnsi"/>
        </w:rPr>
        <w:t xml:space="preserve"> </w:t>
      </w:r>
      <w:r w:rsidRPr="008D16AF">
        <w:rPr>
          <w:rFonts w:asciiTheme="minorHAnsi" w:hAnsiTheme="minorHAnsi"/>
        </w:rPr>
        <w:tab/>
        <w:t>detektor plynu</w:t>
      </w:r>
      <w:r w:rsidRPr="008D16AF">
        <w:rPr>
          <w:rFonts w:asciiTheme="minorHAnsi" w:hAnsiTheme="minorHAnsi"/>
        </w:rPr>
        <w:tab/>
      </w:r>
    </w:p>
    <w:p w:rsidR="008B2732" w:rsidRPr="008D16AF" w:rsidRDefault="008B2732" w:rsidP="008D16AF">
      <w:pPr>
        <w:rPr>
          <w:rFonts w:asciiTheme="minorHAnsi" w:hAnsiTheme="minorHAnsi"/>
          <w:bCs/>
        </w:rPr>
      </w:pPr>
      <w:r w:rsidRPr="008D16AF">
        <w:rPr>
          <w:rFonts w:asciiTheme="minorHAnsi" w:hAnsiTheme="minorHAnsi"/>
          <w:b/>
        </w:rPr>
        <w:t xml:space="preserve">XXX </w:t>
      </w:r>
      <w:r w:rsidRPr="008D16AF">
        <w:rPr>
          <w:rFonts w:asciiTheme="minorHAnsi" w:hAnsiTheme="minorHAnsi"/>
          <w:b/>
        </w:rPr>
        <w:tab/>
      </w:r>
      <w:r w:rsidRPr="008D16AF">
        <w:rPr>
          <w:rFonts w:asciiTheme="minorHAnsi" w:hAnsiTheme="minorHAnsi"/>
          <w:b/>
        </w:rPr>
        <w:tab/>
      </w:r>
      <w:r w:rsidRPr="008D16AF">
        <w:rPr>
          <w:rFonts w:asciiTheme="minorHAnsi" w:hAnsiTheme="minorHAnsi"/>
          <w:bCs/>
        </w:rPr>
        <w:t>číslo budovy, ve které je detektor umístěn (jde o poslední tři číslice označení SO)</w:t>
      </w:r>
    </w:p>
    <w:p w:rsidR="008B2732" w:rsidRPr="008D16AF" w:rsidRDefault="008B2732" w:rsidP="008D16AF">
      <w:pPr>
        <w:rPr>
          <w:rFonts w:asciiTheme="minorHAnsi" w:hAnsiTheme="minorHAnsi"/>
        </w:rPr>
      </w:pPr>
      <w:r w:rsidRPr="008D16AF">
        <w:rPr>
          <w:rFonts w:asciiTheme="minorHAnsi" w:hAnsiTheme="minorHAnsi"/>
          <w:b/>
          <w:bCs/>
        </w:rPr>
        <w:t xml:space="preserve">YYY </w:t>
      </w:r>
      <w:r w:rsidRPr="008D16AF">
        <w:rPr>
          <w:rFonts w:asciiTheme="minorHAnsi" w:hAnsiTheme="minorHAnsi"/>
          <w:b/>
          <w:bCs/>
        </w:rPr>
        <w:tab/>
      </w:r>
      <w:r w:rsidRPr="008D16AF">
        <w:rPr>
          <w:rFonts w:asciiTheme="minorHAnsi" w:hAnsiTheme="minorHAnsi"/>
          <w:b/>
          <w:bCs/>
        </w:rPr>
        <w:tab/>
      </w:r>
      <w:r w:rsidRPr="008D16AF">
        <w:rPr>
          <w:rFonts w:asciiTheme="minorHAnsi" w:hAnsiTheme="minorHAnsi"/>
        </w:rPr>
        <w:t>pořadové číslo detektoru v budově</w:t>
      </w:r>
    </w:p>
    <w:p w:rsidR="008B2732" w:rsidRPr="008D16AF" w:rsidRDefault="008B2732" w:rsidP="008D16AF">
      <w:pPr>
        <w:rPr>
          <w:rFonts w:asciiTheme="minorHAnsi" w:hAnsiTheme="minorHAnsi"/>
        </w:rPr>
      </w:pPr>
      <w:r w:rsidRPr="008D16AF">
        <w:rPr>
          <w:rFonts w:asciiTheme="minorHAnsi" w:hAnsiTheme="minorHAnsi"/>
          <w:b/>
        </w:rPr>
        <w:t>GU XXXYYY</w:t>
      </w:r>
      <w:r w:rsidRPr="008D16AF">
        <w:rPr>
          <w:rFonts w:asciiTheme="minorHAnsi" w:hAnsiTheme="minorHAnsi"/>
          <w:b/>
        </w:rPr>
        <w:tab/>
      </w:r>
      <w:r w:rsidRPr="008D16AF">
        <w:rPr>
          <w:rFonts w:asciiTheme="minorHAnsi" w:hAnsiTheme="minorHAnsi"/>
        </w:rPr>
        <w:t>ústředna detekce plynu</w:t>
      </w:r>
    </w:p>
    <w:p w:rsidR="008B2732" w:rsidRPr="008D16AF" w:rsidRDefault="008B2732" w:rsidP="008D16AF">
      <w:pPr>
        <w:rPr>
          <w:rFonts w:asciiTheme="minorHAnsi" w:hAnsiTheme="minorHAnsi"/>
        </w:rPr>
      </w:pPr>
      <w:r w:rsidRPr="008D16AF">
        <w:rPr>
          <w:rFonts w:asciiTheme="minorHAnsi" w:hAnsiTheme="minorHAnsi"/>
          <w:b/>
        </w:rPr>
        <w:t>XXX</w:t>
      </w:r>
      <w:r w:rsidRPr="008D16AF">
        <w:rPr>
          <w:rFonts w:asciiTheme="minorHAnsi" w:hAnsiTheme="minorHAnsi"/>
        </w:rPr>
        <w:t xml:space="preserve"> </w:t>
      </w:r>
      <w:r w:rsidRPr="008D16AF">
        <w:rPr>
          <w:rFonts w:asciiTheme="minorHAnsi" w:hAnsiTheme="minorHAnsi"/>
        </w:rPr>
        <w:tab/>
      </w:r>
      <w:r w:rsidRPr="008D16AF">
        <w:rPr>
          <w:rFonts w:asciiTheme="minorHAnsi" w:hAnsiTheme="minorHAnsi"/>
        </w:rPr>
        <w:tab/>
        <w:t>číslo budovy, pro kterou je ústředna určena</w:t>
      </w:r>
    </w:p>
    <w:p w:rsidR="008B2732" w:rsidRPr="008D16AF" w:rsidRDefault="008B2732" w:rsidP="008D16AF">
      <w:pPr>
        <w:rPr>
          <w:rFonts w:asciiTheme="minorHAnsi" w:hAnsiTheme="minorHAnsi"/>
        </w:rPr>
      </w:pPr>
      <w:r w:rsidRPr="008D16AF">
        <w:rPr>
          <w:rFonts w:asciiTheme="minorHAnsi" w:hAnsiTheme="minorHAnsi"/>
          <w:b/>
          <w:bCs/>
        </w:rPr>
        <w:t xml:space="preserve">YYY </w:t>
      </w:r>
      <w:r w:rsidRPr="008D16AF">
        <w:rPr>
          <w:rFonts w:asciiTheme="minorHAnsi" w:hAnsiTheme="minorHAnsi"/>
        </w:rPr>
        <w:tab/>
      </w:r>
      <w:r w:rsidRPr="008D16AF">
        <w:rPr>
          <w:rFonts w:asciiTheme="minorHAnsi" w:hAnsiTheme="minorHAnsi"/>
        </w:rPr>
        <w:tab/>
        <w:t>pořadové číslo ústředny detekce plynu</w:t>
      </w:r>
    </w:p>
    <w:p w:rsidR="008B2732" w:rsidRPr="008D16AF" w:rsidRDefault="008B2732" w:rsidP="008D16AF">
      <w:pPr>
        <w:rPr>
          <w:rFonts w:asciiTheme="minorHAnsi" w:hAnsiTheme="minorHAnsi"/>
        </w:rPr>
      </w:pPr>
    </w:p>
    <w:p w:rsidR="008B2732" w:rsidRPr="008D16AF" w:rsidRDefault="008B2732" w:rsidP="008D16AF">
      <w:pPr>
        <w:rPr>
          <w:rFonts w:asciiTheme="minorHAnsi" w:hAnsiTheme="minorHAnsi"/>
        </w:rPr>
      </w:pPr>
      <w:r w:rsidRPr="008D16AF">
        <w:rPr>
          <w:rFonts w:asciiTheme="minorHAnsi" w:hAnsiTheme="minorHAnsi"/>
        </w:rPr>
        <w:t>Příklad: GT 040001 – detektor plynu umístěný v budově SO 6040 – Výrobna FAME</w:t>
      </w:r>
    </w:p>
    <w:p w:rsidR="008B2732" w:rsidRDefault="008B2732" w:rsidP="008B2732"/>
    <w:p w:rsidR="008B2732" w:rsidRPr="008B2732" w:rsidRDefault="004A415F" w:rsidP="008B2732">
      <w:pPr>
        <w:pStyle w:val="Nadpis3"/>
      </w:pPr>
      <w:bookmarkStart w:id="26" w:name="_Toc185238905"/>
      <w:bookmarkStart w:id="27" w:name="_Toc19015051"/>
      <w:r w:rsidRPr="000314C3">
        <w:t>Značení přístrojů HVAC</w:t>
      </w:r>
      <w:bookmarkEnd w:id="26"/>
      <w:bookmarkEnd w:id="27"/>
    </w:p>
    <w:p w:rsidR="008B2732" w:rsidRPr="000314C3" w:rsidRDefault="008B2732" w:rsidP="008D16AF">
      <w:r w:rsidRPr="000314C3">
        <w:t xml:space="preserve">Pro označení prvků </w:t>
      </w:r>
      <w:proofErr w:type="spellStart"/>
      <w:r w:rsidRPr="000314C3">
        <w:t>MaR</w:t>
      </w:r>
      <w:proofErr w:type="spellEnd"/>
      <w:r w:rsidRPr="000314C3">
        <w:t xml:space="preserve"> pro otápění a klimatizaci (HVAC) platí tabulka pro písmenový kód uvedená v bodě 2.1</w:t>
      </w:r>
    </w:p>
    <w:p w:rsidR="008B2732" w:rsidRPr="000314C3" w:rsidRDefault="008B2732" w:rsidP="008D16AF">
      <w:r w:rsidRPr="000314C3">
        <w:t xml:space="preserve">Číslování prvků </w:t>
      </w:r>
      <w:proofErr w:type="spellStart"/>
      <w:r w:rsidRPr="000314C3">
        <w:t>MaR</w:t>
      </w:r>
      <w:proofErr w:type="spellEnd"/>
      <w:r w:rsidRPr="000314C3">
        <w:t xml:space="preserve"> bude ve tvaru: </w:t>
      </w:r>
      <w:r w:rsidRPr="000314C3">
        <w:rPr>
          <w:b/>
          <w:bCs/>
        </w:rPr>
        <w:t xml:space="preserve">XXX5YY </w:t>
      </w:r>
    </w:p>
    <w:p w:rsidR="008B2732" w:rsidRPr="000314C3" w:rsidRDefault="008B2732" w:rsidP="008D16AF">
      <w:r w:rsidRPr="000314C3">
        <w:rPr>
          <w:b/>
          <w:bCs/>
        </w:rPr>
        <w:t xml:space="preserve">XXX </w:t>
      </w:r>
      <w:r w:rsidRPr="000314C3">
        <w:tab/>
        <w:t xml:space="preserve">číslo budovy, ve které je prvek </w:t>
      </w:r>
      <w:proofErr w:type="spellStart"/>
      <w:r w:rsidRPr="000314C3">
        <w:t>MaR</w:t>
      </w:r>
      <w:proofErr w:type="spellEnd"/>
      <w:r w:rsidRPr="000314C3">
        <w:t xml:space="preserve"> umístěn </w:t>
      </w:r>
      <w:r w:rsidRPr="000314C3">
        <w:rPr>
          <w:bCs/>
        </w:rPr>
        <w:t>(jde o poslední tři číslice označení SO)</w:t>
      </w:r>
    </w:p>
    <w:p w:rsidR="008B2732" w:rsidRPr="000314C3" w:rsidRDefault="008B2732" w:rsidP="008D16AF">
      <w:r w:rsidRPr="000314C3">
        <w:rPr>
          <w:b/>
          <w:bCs/>
        </w:rPr>
        <w:lastRenderedPageBreak/>
        <w:t xml:space="preserve">5YY </w:t>
      </w:r>
      <w:r w:rsidRPr="000314C3">
        <w:tab/>
        <w:t xml:space="preserve">pořadové číslo prvku </w:t>
      </w:r>
      <w:proofErr w:type="spellStart"/>
      <w:r w:rsidRPr="000314C3">
        <w:t>MaR</w:t>
      </w:r>
      <w:proofErr w:type="spellEnd"/>
    </w:p>
    <w:p w:rsidR="008B2732" w:rsidRPr="000314C3" w:rsidRDefault="008B2732" w:rsidP="008D16AF">
      <w:r w:rsidRPr="000314C3">
        <w:t xml:space="preserve">Prvky </w:t>
      </w:r>
      <w:proofErr w:type="spellStart"/>
      <w:r w:rsidRPr="000314C3">
        <w:t>MaR</w:t>
      </w:r>
      <w:proofErr w:type="spellEnd"/>
      <w:r w:rsidRPr="000314C3">
        <w:t xml:space="preserve"> jsou číslovány postupně podle toku média. Všechny typy měření (teplota, tlak, průtok…) jsou číslovány za sebou v jedné číselné řadě včetně místního měření.</w:t>
      </w:r>
    </w:p>
    <w:p w:rsidR="008B2732" w:rsidRPr="000314C3" w:rsidRDefault="008B2732" w:rsidP="008D16AF">
      <w:r w:rsidRPr="000314C3">
        <w:t>Příklad: TE010511 – teplotní čidlo HVAC v budově SO 6010 – Lisovna</w:t>
      </w:r>
    </w:p>
    <w:p w:rsidR="008B2732" w:rsidRPr="000314C3" w:rsidRDefault="008B2732" w:rsidP="008D16AF">
      <w:r w:rsidRPr="000314C3">
        <w:tab/>
      </w:r>
      <w:r w:rsidR="004A415F">
        <w:t xml:space="preserve">        </w:t>
      </w:r>
      <w:r w:rsidRPr="000314C3">
        <w:t>PS 010518 – tlakový spínač HVAC v budově SO6010 – Lisovna</w:t>
      </w:r>
    </w:p>
    <w:p w:rsidR="008B2732" w:rsidRPr="004A415F" w:rsidRDefault="004A415F" w:rsidP="004A415F">
      <w:pPr>
        <w:pStyle w:val="Nadpis3"/>
      </w:pPr>
      <w:bookmarkStart w:id="28" w:name="_Toc185238906"/>
      <w:bookmarkStart w:id="29" w:name="_Toc19015052"/>
      <w:r w:rsidRPr="004A415F">
        <w:t>Značení rozvaděčů a skříní</w:t>
      </w:r>
      <w:bookmarkEnd w:id="28"/>
      <w:bookmarkEnd w:id="29"/>
    </w:p>
    <w:p w:rsidR="008B2732" w:rsidRPr="004A415F" w:rsidRDefault="004A415F" w:rsidP="004A415F">
      <w:pPr>
        <w:pStyle w:val="Nadpis4"/>
      </w:pPr>
      <w:bookmarkStart w:id="30" w:name="_Toc185238907"/>
      <w:r w:rsidRPr="004A415F">
        <w:t>Rozvaděče a skříně ASŘTP</w:t>
      </w:r>
      <w:bookmarkEnd w:id="30"/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/>
        </w:rPr>
        <w:t>XXXX-CRY</w:t>
      </w:r>
      <w:r w:rsidRPr="000314C3">
        <w:rPr>
          <w:rFonts w:cs="Arial"/>
          <w:b/>
        </w:rPr>
        <w:tab/>
      </w:r>
      <w:r w:rsidRPr="000314C3">
        <w:rPr>
          <w:rFonts w:cs="Arial"/>
          <w:bCs/>
        </w:rPr>
        <w:t>rozvaděč říd</w:t>
      </w:r>
      <w:r>
        <w:rPr>
          <w:rFonts w:cs="Arial"/>
          <w:bCs/>
        </w:rPr>
        <w:t>i</w:t>
      </w:r>
      <w:r w:rsidRPr="000314C3">
        <w:rPr>
          <w:rFonts w:cs="Arial"/>
          <w:bCs/>
        </w:rPr>
        <w:t>cího systému DCS</w:t>
      </w:r>
    </w:p>
    <w:p w:rsidR="004A415F" w:rsidRPr="000314C3" w:rsidRDefault="004A415F" w:rsidP="004A415F">
      <w:pPr>
        <w:rPr>
          <w:rFonts w:cs="Arial"/>
          <w:b/>
        </w:rPr>
      </w:pPr>
      <w:r w:rsidRPr="000314C3">
        <w:rPr>
          <w:rFonts w:cs="Arial"/>
          <w:b/>
        </w:rPr>
        <w:t xml:space="preserve">XXXX </w:t>
      </w:r>
      <w:r w:rsidRPr="000314C3">
        <w:rPr>
          <w:rFonts w:cs="Arial"/>
          <w:b/>
        </w:rPr>
        <w:tab/>
      </w:r>
      <w:r w:rsidRPr="000314C3">
        <w:rPr>
          <w:rFonts w:cs="Arial"/>
          <w:bCs/>
        </w:rPr>
        <w:t>číslo budovy, ve které je rozvaděč umístěn</w:t>
      </w:r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/>
        </w:rPr>
        <w:t>Y</w:t>
      </w:r>
      <w:r w:rsidRPr="000314C3">
        <w:rPr>
          <w:rFonts w:cs="Arial"/>
          <w:b/>
        </w:rPr>
        <w:tab/>
      </w:r>
      <w:r>
        <w:rPr>
          <w:rFonts w:cs="Arial"/>
          <w:b/>
        </w:rPr>
        <w:tab/>
      </w:r>
      <w:r w:rsidRPr="000314C3">
        <w:rPr>
          <w:rFonts w:cs="Arial"/>
          <w:bCs/>
        </w:rPr>
        <w:t>pořadové číslo rozvaděče</w:t>
      </w:r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Cs/>
        </w:rPr>
        <w:t>Příklad: 6010-CR1 – rozvaděč číslo 1 říd</w:t>
      </w:r>
      <w:r>
        <w:rPr>
          <w:rFonts w:cs="Arial"/>
          <w:bCs/>
        </w:rPr>
        <w:t>i</w:t>
      </w:r>
      <w:r w:rsidRPr="000314C3">
        <w:rPr>
          <w:rFonts w:cs="Arial"/>
          <w:bCs/>
        </w:rPr>
        <w:t>cího systému DCS umístěná v budově 6010 Lisovna</w:t>
      </w:r>
    </w:p>
    <w:p w:rsidR="004A415F" w:rsidRDefault="004A415F" w:rsidP="008B2732"/>
    <w:p w:rsidR="004A415F" w:rsidRPr="000314C3" w:rsidRDefault="004A415F" w:rsidP="004A415F">
      <w:pPr>
        <w:rPr>
          <w:rFonts w:cs="Arial"/>
          <w:bCs/>
        </w:rPr>
      </w:pPr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/>
        </w:rPr>
        <w:t>XXXX-LCRYY</w:t>
      </w:r>
      <w:r w:rsidRPr="000314C3">
        <w:rPr>
          <w:rFonts w:cs="Arial"/>
          <w:b/>
        </w:rPr>
        <w:tab/>
      </w:r>
      <w:r w:rsidRPr="000314C3">
        <w:rPr>
          <w:rFonts w:cs="Arial"/>
        </w:rPr>
        <w:t>místní</w:t>
      </w:r>
      <w:r w:rsidRPr="000314C3">
        <w:rPr>
          <w:rFonts w:cs="Arial"/>
          <w:bCs/>
        </w:rPr>
        <w:t xml:space="preserve"> skříň říd</w:t>
      </w:r>
      <w:r>
        <w:rPr>
          <w:rFonts w:cs="Arial"/>
          <w:bCs/>
        </w:rPr>
        <w:t>i</w:t>
      </w:r>
      <w:r w:rsidRPr="000314C3">
        <w:rPr>
          <w:rFonts w:cs="Arial"/>
          <w:bCs/>
        </w:rPr>
        <w:t>cího systému DCS s </w:t>
      </w:r>
      <w:proofErr w:type="spellStart"/>
      <w:r w:rsidRPr="000314C3">
        <w:rPr>
          <w:rFonts w:cs="Arial"/>
          <w:bCs/>
        </w:rPr>
        <w:t>remote</w:t>
      </w:r>
      <w:proofErr w:type="spellEnd"/>
      <w:r w:rsidRPr="000314C3">
        <w:rPr>
          <w:rFonts w:cs="Arial"/>
          <w:bCs/>
        </w:rPr>
        <w:t xml:space="preserve"> I/O</w:t>
      </w:r>
    </w:p>
    <w:p w:rsidR="004A415F" w:rsidRPr="000314C3" w:rsidRDefault="004A415F" w:rsidP="004A415F">
      <w:pPr>
        <w:rPr>
          <w:rFonts w:cs="Arial"/>
          <w:b/>
        </w:rPr>
      </w:pPr>
      <w:r w:rsidRPr="000314C3">
        <w:rPr>
          <w:rFonts w:cs="Arial"/>
          <w:b/>
        </w:rPr>
        <w:t xml:space="preserve">XXXX </w:t>
      </w:r>
      <w:r w:rsidRPr="000314C3">
        <w:rPr>
          <w:rFonts w:cs="Arial"/>
          <w:b/>
        </w:rPr>
        <w:tab/>
      </w:r>
      <w:r>
        <w:rPr>
          <w:rFonts w:cs="Arial"/>
          <w:b/>
        </w:rPr>
        <w:tab/>
      </w:r>
      <w:r w:rsidRPr="000314C3">
        <w:rPr>
          <w:rFonts w:cs="Arial"/>
          <w:bCs/>
        </w:rPr>
        <w:t>číslo budovy, ve které je skříň umístěna</w:t>
      </w:r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/>
        </w:rPr>
        <w:t>YY</w:t>
      </w:r>
      <w:r w:rsidRPr="000314C3">
        <w:rPr>
          <w:rFonts w:cs="Arial"/>
          <w:b/>
        </w:rPr>
        <w:tab/>
      </w:r>
      <w:r>
        <w:rPr>
          <w:rFonts w:cs="Arial"/>
          <w:b/>
        </w:rPr>
        <w:tab/>
      </w:r>
      <w:r w:rsidRPr="000314C3">
        <w:rPr>
          <w:rFonts w:cs="Arial"/>
          <w:bCs/>
        </w:rPr>
        <w:t>pořadové číslo skříně</w:t>
      </w:r>
    </w:p>
    <w:p w:rsidR="004A415F" w:rsidRPr="000314C3" w:rsidRDefault="004A415F" w:rsidP="004A415F">
      <w:pPr>
        <w:ind w:left="720" w:hanging="720"/>
        <w:rPr>
          <w:rFonts w:cs="Arial"/>
          <w:bCs/>
        </w:rPr>
      </w:pPr>
      <w:r w:rsidRPr="000314C3">
        <w:rPr>
          <w:rFonts w:cs="Arial"/>
          <w:bCs/>
        </w:rPr>
        <w:t>Příklad:</w:t>
      </w:r>
      <w:r w:rsidRPr="000314C3">
        <w:rPr>
          <w:rFonts w:cs="Arial"/>
          <w:bCs/>
        </w:rPr>
        <w:tab/>
        <w:t>6040-LCR05 – skříň číslo 05 s </w:t>
      </w:r>
      <w:proofErr w:type="spellStart"/>
      <w:r w:rsidRPr="000314C3">
        <w:rPr>
          <w:rFonts w:cs="Arial"/>
          <w:bCs/>
        </w:rPr>
        <w:t>remote</w:t>
      </w:r>
      <w:proofErr w:type="spellEnd"/>
      <w:r w:rsidRPr="000314C3">
        <w:rPr>
          <w:rFonts w:cs="Arial"/>
          <w:bCs/>
        </w:rPr>
        <w:t xml:space="preserve"> I/O  říd</w:t>
      </w:r>
      <w:r>
        <w:rPr>
          <w:rFonts w:cs="Arial"/>
          <w:bCs/>
        </w:rPr>
        <w:t>i</w:t>
      </w:r>
      <w:r w:rsidRPr="000314C3">
        <w:rPr>
          <w:rFonts w:cs="Arial"/>
          <w:bCs/>
        </w:rPr>
        <w:t>cího systému DCS umístěná v budově 6040 Výrobna FAME</w:t>
      </w:r>
    </w:p>
    <w:p w:rsidR="004A415F" w:rsidRPr="000314C3" w:rsidRDefault="004A415F" w:rsidP="004A415F">
      <w:pPr>
        <w:rPr>
          <w:rFonts w:cs="Arial"/>
          <w:bCs/>
        </w:rPr>
      </w:pPr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/>
        </w:rPr>
        <w:t>XXXX-LCPY</w:t>
      </w:r>
      <w:r>
        <w:rPr>
          <w:rFonts w:cs="Arial"/>
          <w:b/>
        </w:rPr>
        <w:tab/>
      </w:r>
      <w:r w:rsidRPr="000314C3">
        <w:rPr>
          <w:rFonts w:cs="Arial"/>
          <w:b/>
        </w:rPr>
        <w:tab/>
      </w:r>
      <w:r w:rsidRPr="000314C3">
        <w:rPr>
          <w:rFonts w:cs="Arial"/>
        </w:rPr>
        <w:t>místní</w:t>
      </w:r>
      <w:r w:rsidRPr="000314C3">
        <w:rPr>
          <w:rFonts w:cs="Arial"/>
          <w:bCs/>
        </w:rPr>
        <w:t xml:space="preserve"> ovládací a signalizační skříň říd</w:t>
      </w:r>
      <w:r>
        <w:rPr>
          <w:rFonts w:cs="Arial"/>
          <w:bCs/>
        </w:rPr>
        <w:t>i</w:t>
      </w:r>
      <w:r w:rsidRPr="000314C3">
        <w:rPr>
          <w:rFonts w:cs="Arial"/>
          <w:bCs/>
        </w:rPr>
        <w:t xml:space="preserve">cího systému DCS </w:t>
      </w:r>
    </w:p>
    <w:p w:rsidR="004A415F" w:rsidRPr="000314C3" w:rsidRDefault="004A415F" w:rsidP="004A415F">
      <w:pPr>
        <w:rPr>
          <w:rFonts w:cs="Arial"/>
          <w:b/>
        </w:rPr>
      </w:pPr>
      <w:r w:rsidRPr="000314C3">
        <w:rPr>
          <w:rFonts w:cs="Arial"/>
          <w:b/>
        </w:rPr>
        <w:t xml:space="preserve">XXXX </w:t>
      </w:r>
      <w:r w:rsidRPr="000314C3">
        <w:rPr>
          <w:rFonts w:cs="Arial"/>
          <w:b/>
        </w:rPr>
        <w:tab/>
      </w:r>
      <w:r>
        <w:rPr>
          <w:rFonts w:cs="Arial"/>
          <w:b/>
        </w:rPr>
        <w:tab/>
      </w:r>
      <w:r w:rsidRPr="000314C3">
        <w:rPr>
          <w:rFonts w:cs="Arial"/>
          <w:bCs/>
        </w:rPr>
        <w:t>číslo budovy, ve které je skříň umístěna</w:t>
      </w:r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/>
        </w:rPr>
        <w:t>Y</w:t>
      </w:r>
      <w:r w:rsidRPr="000314C3"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Pr="000314C3">
        <w:rPr>
          <w:rFonts w:cs="Arial"/>
          <w:bCs/>
        </w:rPr>
        <w:t>pořadové číslo skříně</w:t>
      </w:r>
    </w:p>
    <w:p w:rsidR="004A415F" w:rsidRPr="000314C3" w:rsidRDefault="004A415F" w:rsidP="004A415F">
      <w:pPr>
        <w:ind w:left="720" w:hanging="720"/>
        <w:rPr>
          <w:rFonts w:cs="Arial"/>
          <w:bCs/>
        </w:rPr>
      </w:pPr>
      <w:r>
        <w:rPr>
          <w:rFonts w:cs="Arial"/>
          <w:bCs/>
        </w:rPr>
        <w:t>Příklad:</w:t>
      </w:r>
      <w:r>
        <w:rPr>
          <w:rFonts w:cs="Arial"/>
          <w:bCs/>
        </w:rPr>
        <w:tab/>
        <w:t xml:space="preserve">6061-LCP2 – </w:t>
      </w:r>
      <w:r w:rsidRPr="000314C3">
        <w:rPr>
          <w:rFonts w:cs="Arial"/>
          <w:bCs/>
        </w:rPr>
        <w:t xml:space="preserve">ovládací a signalizační skříň </w:t>
      </w:r>
      <w:proofErr w:type="gramStart"/>
      <w:r w:rsidRPr="000314C3">
        <w:rPr>
          <w:rFonts w:cs="Arial"/>
          <w:bCs/>
        </w:rPr>
        <w:t>číslo 2  říd</w:t>
      </w:r>
      <w:r>
        <w:rPr>
          <w:rFonts w:cs="Arial"/>
          <w:bCs/>
        </w:rPr>
        <w:t>i</w:t>
      </w:r>
      <w:r w:rsidRPr="000314C3">
        <w:rPr>
          <w:rFonts w:cs="Arial"/>
          <w:bCs/>
        </w:rPr>
        <w:t>cího</w:t>
      </w:r>
      <w:proofErr w:type="gramEnd"/>
      <w:r w:rsidRPr="000314C3">
        <w:rPr>
          <w:rFonts w:cs="Arial"/>
          <w:bCs/>
        </w:rPr>
        <w:t xml:space="preserve"> systému DCS umístěná v objektu 6061 Vykládka semene řepky</w:t>
      </w:r>
    </w:p>
    <w:p w:rsidR="004A415F" w:rsidRPr="000314C3" w:rsidRDefault="004A415F" w:rsidP="004A415F">
      <w:pPr>
        <w:rPr>
          <w:rFonts w:cs="Arial"/>
          <w:bCs/>
        </w:rPr>
      </w:pPr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/>
        </w:rPr>
        <w:t>XXXX-ERY</w:t>
      </w:r>
      <w:r w:rsidRPr="000314C3">
        <w:rPr>
          <w:rFonts w:cs="Arial"/>
          <w:b/>
        </w:rPr>
        <w:tab/>
      </w:r>
      <w:r>
        <w:rPr>
          <w:rFonts w:cs="Arial"/>
          <w:b/>
        </w:rPr>
        <w:tab/>
      </w:r>
      <w:r w:rsidRPr="000314C3">
        <w:rPr>
          <w:rFonts w:cs="Arial"/>
          <w:bCs/>
        </w:rPr>
        <w:t>rozvaděč systému bezpečnostního odstavení ESDS</w:t>
      </w:r>
    </w:p>
    <w:p w:rsidR="004A415F" w:rsidRPr="000314C3" w:rsidRDefault="004A415F" w:rsidP="004A415F">
      <w:pPr>
        <w:rPr>
          <w:rFonts w:cs="Arial"/>
          <w:b/>
        </w:rPr>
      </w:pPr>
      <w:r w:rsidRPr="000314C3">
        <w:rPr>
          <w:rFonts w:cs="Arial"/>
          <w:b/>
        </w:rPr>
        <w:t xml:space="preserve">XXXX </w:t>
      </w:r>
      <w:r w:rsidRPr="000314C3">
        <w:rPr>
          <w:rFonts w:cs="Arial"/>
          <w:b/>
        </w:rPr>
        <w:tab/>
      </w:r>
      <w:r>
        <w:rPr>
          <w:rFonts w:cs="Arial"/>
          <w:b/>
        </w:rPr>
        <w:tab/>
      </w:r>
      <w:r w:rsidRPr="000314C3">
        <w:rPr>
          <w:rFonts w:cs="Arial"/>
          <w:bCs/>
        </w:rPr>
        <w:t>číslo budovy, ve které je rozvaděč umístěn</w:t>
      </w:r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/>
        </w:rPr>
        <w:t>Y</w:t>
      </w:r>
      <w:r w:rsidRPr="000314C3"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Pr="000314C3">
        <w:rPr>
          <w:rFonts w:cs="Arial"/>
          <w:bCs/>
        </w:rPr>
        <w:t>pořadové číslo rozvaděče</w:t>
      </w:r>
    </w:p>
    <w:p w:rsidR="004A415F" w:rsidRPr="000314C3" w:rsidRDefault="004A415F" w:rsidP="004A415F">
      <w:pPr>
        <w:ind w:left="720" w:hanging="720"/>
        <w:rPr>
          <w:rFonts w:cs="Arial"/>
          <w:bCs/>
        </w:rPr>
      </w:pPr>
      <w:r w:rsidRPr="000314C3">
        <w:rPr>
          <w:rFonts w:cs="Arial"/>
          <w:bCs/>
        </w:rPr>
        <w:t>Příklad:</w:t>
      </w:r>
      <w:r w:rsidRPr="000314C3">
        <w:rPr>
          <w:rFonts w:cs="Arial"/>
          <w:bCs/>
        </w:rPr>
        <w:tab/>
        <w:t>6020-ER1 – rozvaděč číslo 1 systému bezpečnostního odstave</w:t>
      </w:r>
      <w:r>
        <w:rPr>
          <w:rFonts w:cs="Arial"/>
          <w:bCs/>
        </w:rPr>
        <w:t xml:space="preserve">ní ESDS umístěný v budově 6020 </w:t>
      </w:r>
      <w:r w:rsidRPr="000314C3">
        <w:rPr>
          <w:rFonts w:cs="Arial"/>
          <w:bCs/>
        </w:rPr>
        <w:t>Extrakce</w:t>
      </w:r>
    </w:p>
    <w:p w:rsidR="004A415F" w:rsidRPr="000314C3" w:rsidRDefault="004A415F" w:rsidP="004A415F">
      <w:pPr>
        <w:rPr>
          <w:rFonts w:cs="Arial"/>
          <w:bCs/>
        </w:rPr>
      </w:pPr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/>
        </w:rPr>
        <w:t>XXXX-TSY</w:t>
      </w:r>
      <w:r w:rsidRPr="000314C3">
        <w:rPr>
          <w:rFonts w:cs="Arial"/>
          <w:b/>
        </w:rPr>
        <w:tab/>
      </w:r>
      <w:r>
        <w:rPr>
          <w:rFonts w:cs="Arial"/>
          <w:b/>
        </w:rPr>
        <w:tab/>
      </w:r>
      <w:r w:rsidRPr="000314C3">
        <w:rPr>
          <w:rFonts w:cs="Arial"/>
          <w:bCs/>
        </w:rPr>
        <w:t>telefonní skříň</w:t>
      </w:r>
    </w:p>
    <w:p w:rsidR="004A415F" w:rsidRPr="000314C3" w:rsidRDefault="004A415F" w:rsidP="004A415F">
      <w:pPr>
        <w:rPr>
          <w:rFonts w:cs="Arial"/>
          <w:b/>
        </w:rPr>
      </w:pPr>
      <w:r w:rsidRPr="000314C3">
        <w:rPr>
          <w:rFonts w:cs="Arial"/>
          <w:b/>
        </w:rPr>
        <w:t xml:space="preserve">XXXX </w:t>
      </w:r>
      <w:r w:rsidRPr="000314C3">
        <w:rPr>
          <w:rFonts w:cs="Arial"/>
          <w:b/>
        </w:rPr>
        <w:tab/>
      </w:r>
      <w:r>
        <w:rPr>
          <w:rFonts w:cs="Arial"/>
          <w:b/>
        </w:rPr>
        <w:tab/>
      </w:r>
      <w:r w:rsidRPr="000314C3">
        <w:rPr>
          <w:rFonts w:cs="Arial"/>
          <w:bCs/>
        </w:rPr>
        <w:t xml:space="preserve">číslo budovy, ve které je skříň umístěna </w:t>
      </w:r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/>
        </w:rPr>
        <w:t>Y</w:t>
      </w:r>
      <w:r w:rsidRPr="000314C3"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Pr="000314C3">
        <w:rPr>
          <w:rFonts w:cs="Arial"/>
          <w:bCs/>
        </w:rPr>
        <w:t>pořadové číslo skříně</w:t>
      </w:r>
    </w:p>
    <w:p w:rsidR="004A415F" w:rsidRPr="000314C3" w:rsidRDefault="004A415F" w:rsidP="004A415F">
      <w:pPr>
        <w:ind w:left="720" w:hanging="720"/>
        <w:rPr>
          <w:rFonts w:cs="Arial"/>
          <w:bCs/>
        </w:rPr>
      </w:pPr>
      <w:r w:rsidRPr="000314C3">
        <w:rPr>
          <w:rFonts w:cs="Arial"/>
          <w:bCs/>
        </w:rPr>
        <w:t>Příklad:</w:t>
      </w:r>
      <w:r w:rsidRPr="000314C3">
        <w:rPr>
          <w:rFonts w:cs="Arial"/>
          <w:bCs/>
        </w:rPr>
        <w:tab/>
        <w:t xml:space="preserve">6110-TS1 – telefonní skříň číslo 1 umístěná v budově 6110 </w:t>
      </w:r>
      <w:proofErr w:type="spellStart"/>
      <w:r w:rsidRPr="000314C3">
        <w:rPr>
          <w:rFonts w:cs="Arial"/>
          <w:bCs/>
        </w:rPr>
        <w:t>Energocentrum</w:t>
      </w:r>
      <w:proofErr w:type="spellEnd"/>
      <w:r w:rsidRPr="000314C3">
        <w:rPr>
          <w:rFonts w:cs="Arial"/>
          <w:bCs/>
        </w:rPr>
        <w:t xml:space="preserve">                                                </w:t>
      </w:r>
    </w:p>
    <w:p w:rsidR="004A415F" w:rsidRPr="000314C3" w:rsidRDefault="004A415F" w:rsidP="004A415F">
      <w:pPr>
        <w:rPr>
          <w:rFonts w:cs="Arial"/>
          <w:bCs/>
        </w:rPr>
      </w:pPr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/>
        </w:rPr>
        <w:t>XXXX-DRY</w:t>
      </w:r>
      <w:r w:rsidRPr="000314C3">
        <w:rPr>
          <w:rFonts w:cs="Arial"/>
          <w:b/>
        </w:rPr>
        <w:tab/>
      </w:r>
      <w:r>
        <w:rPr>
          <w:rFonts w:cs="Arial"/>
          <w:b/>
        </w:rPr>
        <w:tab/>
      </w:r>
      <w:r w:rsidRPr="000314C3">
        <w:rPr>
          <w:rFonts w:cs="Arial"/>
          <w:bCs/>
        </w:rPr>
        <w:t>datový rozvaděč</w:t>
      </w:r>
    </w:p>
    <w:p w:rsidR="004A415F" w:rsidRPr="000314C3" w:rsidRDefault="004A415F" w:rsidP="004A415F">
      <w:pPr>
        <w:rPr>
          <w:rFonts w:cs="Arial"/>
          <w:b/>
        </w:rPr>
      </w:pPr>
      <w:r w:rsidRPr="000314C3">
        <w:rPr>
          <w:rFonts w:cs="Arial"/>
          <w:b/>
        </w:rPr>
        <w:t xml:space="preserve">XXXX </w:t>
      </w:r>
      <w:r w:rsidRPr="000314C3">
        <w:rPr>
          <w:rFonts w:cs="Arial"/>
          <w:b/>
        </w:rPr>
        <w:tab/>
      </w:r>
      <w:r>
        <w:rPr>
          <w:rFonts w:cs="Arial"/>
          <w:b/>
        </w:rPr>
        <w:tab/>
      </w:r>
      <w:r w:rsidRPr="000314C3">
        <w:rPr>
          <w:rFonts w:cs="Arial"/>
          <w:bCs/>
        </w:rPr>
        <w:t xml:space="preserve">číslo budovy, ve které je rozvaděč umístěn </w:t>
      </w:r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/>
        </w:rPr>
        <w:t>Y</w:t>
      </w:r>
      <w:r w:rsidRPr="000314C3"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Pr="000314C3">
        <w:rPr>
          <w:rFonts w:cs="Arial"/>
          <w:bCs/>
        </w:rPr>
        <w:t>pořadové číslo rozvaděče</w:t>
      </w:r>
    </w:p>
    <w:p w:rsidR="004A415F" w:rsidRPr="000314C3" w:rsidRDefault="004A415F" w:rsidP="004A415F">
      <w:pPr>
        <w:ind w:left="720" w:hanging="720"/>
        <w:rPr>
          <w:rFonts w:cs="Arial"/>
          <w:bCs/>
        </w:rPr>
      </w:pPr>
      <w:r w:rsidRPr="000314C3">
        <w:rPr>
          <w:rFonts w:cs="Arial"/>
          <w:bCs/>
        </w:rPr>
        <w:t>Příklad:</w:t>
      </w:r>
      <w:r w:rsidRPr="000314C3">
        <w:rPr>
          <w:rFonts w:cs="Arial"/>
          <w:bCs/>
        </w:rPr>
        <w:tab/>
        <w:t xml:space="preserve">6110-DR2 – datový rozvaděč číslo 2 umístěný v budově 6110 </w:t>
      </w:r>
      <w:proofErr w:type="spellStart"/>
      <w:r w:rsidRPr="000314C3">
        <w:rPr>
          <w:rFonts w:cs="Arial"/>
          <w:bCs/>
        </w:rPr>
        <w:t>Energocentrum</w:t>
      </w:r>
      <w:proofErr w:type="spellEnd"/>
      <w:r w:rsidRPr="000314C3">
        <w:rPr>
          <w:rFonts w:cs="Arial"/>
          <w:bCs/>
        </w:rPr>
        <w:t xml:space="preserve"> </w:t>
      </w:r>
    </w:p>
    <w:p w:rsidR="004A415F" w:rsidRPr="000314C3" w:rsidRDefault="004A415F" w:rsidP="004A415F">
      <w:pPr>
        <w:rPr>
          <w:rFonts w:cs="Arial"/>
          <w:bCs/>
        </w:rPr>
      </w:pPr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/>
        </w:rPr>
        <w:t>XXXX-RPY</w:t>
      </w:r>
      <w:r w:rsidRPr="000314C3">
        <w:rPr>
          <w:rFonts w:cs="Arial"/>
          <w:b/>
        </w:rPr>
        <w:tab/>
      </w:r>
      <w:r>
        <w:rPr>
          <w:rFonts w:cs="Arial"/>
          <w:b/>
        </w:rPr>
        <w:tab/>
      </w:r>
      <w:r w:rsidRPr="000314C3">
        <w:rPr>
          <w:rFonts w:cs="Arial"/>
          <w:bCs/>
        </w:rPr>
        <w:t>rozvaděč EPS</w:t>
      </w:r>
    </w:p>
    <w:p w:rsidR="004A415F" w:rsidRPr="000314C3" w:rsidRDefault="004A415F" w:rsidP="004A415F">
      <w:pPr>
        <w:rPr>
          <w:rFonts w:cs="Arial"/>
          <w:b/>
        </w:rPr>
      </w:pPr>
      <w:r w:rsidRPr="000314C3">
        <w:rPr>
          <w:rFonts w:cs="Arial"/>
          <w:b/>
        </w:rPr>
        <w:t xml:space="preserve">XXXX </w:t>
      </w:r>
      <w:r w:rsidRPr="000314C3">
        <w:rPr>
          <w:rFonts w:cs="Arial"/>
          <w:b/>
        </w:rPr>
        <w:tab/>
      </w:r>
      <w:r>
        <w:rPr>
          <w:rFonts w:cs="Arial"/>
          <w:b/>
        </w:rPr>
        <w:tab/>
      </w:r>
      <w:r w:rsidRPr="000314C3">
        <w:rPr>
          <w:rFonts w:cs="Arial"/>
          <w:bCs/>
        </w:rPr>
        <w:t xml:space="preserve">číslo budovy, ve které je rozvaděč umístěn </w:t>
      </w:r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/>
        </w:rPr>
        <w:t>Y</w:t>
      </w:r>
      <w:r w:rsidRPr="000314C3"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Pr="000314C3">
        <w:rPr>
          <w:rFonts w:cs="Arial"/>
          <w:bCs/>
        </w:rPr>
        <w:t>pořadové číslo rozvaděče</w:t>
      </w:r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Cs/>
        </w:rPr>
        <w:t>Příklad: 6110-RP1 –</w:t>
      </w:r>
      <w:r>
        <w:rPr>
          <w:rFonts w:cs="Arial"/>
          <w:bCs/>
        </w:rPr>
        <w:t xml:space="preserve"> </w:t>
      </w:r>
      <w:r w:rsidRPr="000314C3">
        <w:rPr>
          <w:rFonts w:cs="Arial"/>
          <w:bCs/>
        </w:rPr>
        <w:t xml:space="preserve">rozvaděč EPS číslo 1 umístěný v budově 6110 </w:t>
      </w:r>
      <w:proofErr w:type="spellStart"/>
      <w:r w:rsidRPr="000314C3">
        <w:rPr>
          <w:rFonts w:cs="Arial"/>
          <w:bCs/>
        </w:rPr>
        <w:t>Energocentrum</w:t>
      </w:r>
      <w:proofErr w:type="spellEnd"/>
    </w:p>
    <w:p w:rsidR="004A415F" w:rsidRDefault="004A415F" w:rsidP="008B2732"/>
    <w:p w:rsidR="004A415F" w:rsidRPr="004A415F" w:rsidRDefault="004A415F" w:rsidP="004A415F">
      <w:pPr>
        <w:pStyle w:val="Nadpis4"/>
      </w:pPr>
      <w:bookmarkStart w:id="31" w:name="_Toc185238908"/>
      <w:r w:rsidRPr="000314C3">
        <w:t>Balené jednotky technologie</w:t>
      </w:r>
      <w:bookmarkEnd w:id="31"/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/>
          <w:bCs/>
        </w:rPr>
        <w:t>XXXX-CRY.ZZZZZZZ</w:t>
      </w:r>
      <w:r w:rsidRPr="000314C3">
        <w:rPr>
          <w:rFonts w:cs="Arial"/>
          <w:b/>
          <w:bCs/>
        </w:rPr>
        <w:tab/>
      </w:r>
      <w:r w:rsidRPr="000314C3">
        <w:rPr>
          <w:rFonts w:cs="Arial"/>
          <w:b/>
          <w:bCs/>
        </w:rPr>
        <w:tab/>
      </w:r>
      <w:r w:rsidRPr="000314C3">
        <w:rPr>
          <w:rFonts w:cs="Arial"/>
          <w:bCs/>
        </w:rPr>
        <w:t>rozvaděč ř</w:t>
      </w:r>
      <w:r>
        <w:rPr>
          <w:rFonts w:cs="Arial"/>
          <w:bCs/>
        </w:rPr>
        <w:t>í</w:t>
      </w:r>
      <w:r w:rsidRPr="000314C3">
        <w:rPr>
          <w:rFonts w:cs="Arial"/>
          <w:bCs/>
        </w:rPr>
        <w:t>d</w:t>
      </w:r>
      <w:r>
        <w:rPr>
          <w:rFonts w:cs="Arial"/>
          <w:bCs/>
        </w:rPr>
        <w:t>i</w:t>
      </w:r>
      <w:r w:rsidRPr="000314C3">
        <w:rPr>
          <w:rFonts w:cs="Arial"/>
          <w:bCs/>
        </w:rPr>
        <w:t>cího systému balené jednotky</w:t>
      </w:r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/>
        </w:rPr>
        <w:t xml:space="preserve">XXXX </w:t>
      </w:r>
      <w:r w:rsidRPr="000314C3">
        <w:rPr>
          <w:rFonts w:cs="Arial"/>
          <w:b/>
        </w:rPr>
        <w:tab/>
      </w:r>
      <w:r w:rsidRPr="000314C3">
        <w:rPr>
          <w:rFonts w:cs="Arial"/>
          <w:b/>
        </w:rPr>
        <w:tab/>
      </w:r>
      <w:r>
        <w:rPr>
          <w:rFonts w:cs="Arial"/>
          <w:b/>
        </w:rPr>
        <w:tab/>
      </w:r>
      <w:r w:rsidRPr="000314C3">
        <w:rPr>
          <w:rFonts w:cs="Arial"/>
          <w:bCs/>
        </w:rPr>
        <w:t>číslo budovy, ve které je rozvaděč umístěn</w:t>
      </w:r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/>
        </w:rPr>
        <w:t>Y</w:t>
      </w:r>
      <w:r w:rsidRPr="000314C3">
        <w:rPr>
          <w:rFonts w:cs="Arial"/>
          <w:b/>
        </w:rPr>
        <w:tab/>
      </w:r>
      <w:r w:rsidRPr="000314C3"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Pr="000314C3">
        <w:rPr>
          <w:rFonts w:cs="Arial"/>
          <w:bCs/>
        </w:rPr>
        <w:t>pořadové číslo rozvaděče</w:t>
      </w:r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/>
          <w:bCs/>
        </w:rPr>
        <w:t>ZZZZZZZ</w:t>
      </w:r>
      <w:r w:rsidRPr="000314C3"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 w:rsidRPr="000314C3">
        <w:rPr>
          <w:rFonts w:cs="Arial"/>
          <w:bCs/>
        </w:rPr>
        <w:t>označení balené jednotky</w:t>
      </w:r>
    </w:p>
    <w:p w:rsidR="004A415F" w:rsidRPr="000314C3" w:rsidRDefault="004A415F" w:rsidP="004A415F">
      <w:pPr>
        <w:ind w:left="720" w:hanging="720"/>
        <w:rPr>
          <w:rFonts w:cs="Arial"/>
          <w:bCs/>
        </w:rPr>
      </w:pPr>
      <w:r w:rsidRPr="000314C3">
        <w:rPr>
          <w:rFonts w:cs="Arial"/>
          <w:bCs/>
        </w:rPr>
        <w:t>Příklad:</w:t>
      </w:r>
      <w:r w:rsidRPr="000314C3">
        <w:rPr>
          <w:rFonts w:cs="Arial"/>
          <w:bCs/>
        </w:rPr>
        <w:tab/>
        <w:t>6081-CR1.K08101B – rozvaděč číslo 1 ř</w:t>
      </w:r>
      <w:r>
        <w:rPr>
          <w:rFonts w:cs="Arial"/>
          <w:bCs/>
        </w:rPr>
        <w:t>í</w:t>
      </w:r>
      <w:r w:rsidRPr="000314C3">
        <w:rPr>
          <w:rFonts w:cs="Arial"/>
          <w:bCs/>
        </w:rPr>
        <w:t>d</w:t>
      </w:r>
      <w:r>
        <w:rPr>
          <w:rFonts w:cs="Arial"/>
          <w:bCs/>
        </w:rPr>
        <w:t>i</w:t>
      </w:r>
      <w:r w:rsidRPr="000314C3">
        <w:rPr>
          <w:rFonts w:cs="Arial"/>
          <w:bCs/>
        </w:rPr>
        <w:t>cího systému balené jednotky kompresoru K08101B. Rozvaděč je umístěn v budově 6081 – Úpravna tlakového vzduchu.</w:t>
      </w:r>
    </w:p>
    <w:p w:rsidR="004A415F" w:rsidRPr="000314C3" w:rsidRDefault="004A415F" w:rsidP="004A415F">
      <w:pPr>
        <w:rPr>
          <w:rFonts w:cs="Arial"/>
          <w:bCs/>
        </w:rPr>
      </w:pPr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Cs/>
        </w:rPr>
        <w:t>V případě, že balená jednotka má jeden společný rozvaděč pro řízení a silové napájení je značení následující:</w:t>
      </w:r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/>
          <w:bCs/>
        </w:rPr>
        <w:t>XXXX-RMY.ZZZZZZZ</w:t>
      </w:r>
      <w:r w:rsidRPr="000314C3">
        <w:rPr>
          <w:rFonts w:cs="Arial"/>
          <w:b/>
          <w:bCs/>
        </w:rPr>
        <w:tab/>
      </w:r>
      <w:r w:rsidRPr="000314C3">
        <w:rPr>
          <w:rFonts w:cs="Arial"/>
          <w:bCs/>
        </w:rPr>
        <w:t>rozvaděč balené jednotky společný pro řízení a silové napájení</w:t>
      </w:r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/>
        </w:rPr>
        <w:t xml:space="preserve">XXXX </w:t>
      </w:r>
      <w:r w:rsidRPr="000314C3">
        <w:rPr>
          <w:rFonts w:cs="Arial"/>
          <w:b/>
        </w:rPr>
        <w:tab/>
      </w:r>
      <w:r w:rsidRPr="000314C3">
        <w:rPr>
          <w:rFonts w:cs="Arial"/>
          <w:b/>
        </w:rPr>
        <w:tab/>
      </w:r>
      <w:r>
        <w:rPr>
          <w:rFonts w:cs="Arial"/>
          <w:b/>
        </w:rPr>
        <w:tab/>
      </w:r>
      <w:r w:rsidRPr="000314C3">
        <w:rPr>
          <w:rFonts w:cs="Arial"/>
          <w:bCs/>
        </w:rPr>
        <w:t>číslo budovy, ve které je rozvaděč umístěn</w:t>
      </w:r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/>
        </w:rPr>
        <w:t>Y</w:t>
      </w:r>
      <w:r w:rsidRPr="000314C3">
        <w:rPr>
          <w:rFonts w:cs="Arial"/>
          <w:b/>
        </w:rPr>
        <w:tab/>
      </w:r>
      <w:r w:rsidRPr="000314C3"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Pr="000314C3">
        <w:rPr>
          <w:rFonts w:cs="Arial"/>
          <w:bCs/>
        </w:rPr>
        <w:t>pořadové číslo rozvaděče</w:t>
      </w:r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/>
          <w:bCs/>
        </w:rPr>
        <w:t>ZZZZZZZ</w:t>
      </w:r>
      <w:r w:rsidRPr="000314C3"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 w:rsidRPr="000314C3">
        <w:rPr>
          <w:rFonts w:cs="Arial"/>
          <w:bCs/>
        </w:rPr>
        <w:t>označení balené jednotky</w:t>
      </w:r>
    </w:p>
    <w:p w:rsidR="004A415F" w:rsidRPr="000314C3" w:rsidRDefault="004A415F" w:rsidP="004A415F">
      <w:pPr>
        <w:ind w:left="720" w:hanging="720"/>
        <w:rPr>
          <w:rFonts w:cs="Arial"/>
          <w:bCs/>
        </w:rPr>
      </w:pPr>
      <w:r w:rsidRPr="000314C3">
        <w:rPr>
          <w:rFonts w:cs="Arial"/>
          <w:bCs/>
        </w:rPr>
        <w:t>Příklad:</w:t>
      </w:r>
      <w:r w:rsidRPr="000314C3">
        <w:rPr>
          <w:rFonts w:cs="Arial"/>
          <w:bCs/>
        </w:rPr>
        <w:tab/>
        <w:t>6081-R1.K108101A – rozvaděč číslo 1 pro řízení a napájení balené jednotky kompresoru K08101A. Rozvaděč je umístěn v budově 6081 – Úpravna tlakového vzduchu.</w:t>
      </w:r>
    </w:p>
    <w:p w:rsidR="004A415F" w:rsidRPr="000314C3" w:rsidRDefault="004A415F" w:rsidP="004A415F">
      <w:pPr>
        <w:rPr>
          <w:rFonts w:cs="Arial"/>
          <w:bCs/>
        </w:rPr>
      </w:pPr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Cs/>
        </w:rPr>
        <w:t>V případě, že balená jednotka má ovládací a signalizační panel je značení následující:</w:t>
      </w:r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/>
          <w:bCs/>
        </w:rPr>
        <w:t>XXXX-CPY.ZZZZZZZ</w:t>
      </w:r>
      <w:r w:rsidRPr="000314C3"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 w:rsidRPr="000314C3">
        <w:rPr>
          <w:rFonts w:cs="Arial"/>
          <w:bCs/>
        </w:rPr>
        <w:t xml:space="preserve">ovládací a signalizační panel balené jednotky </w:t>
      </w:r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/>
        </w:rPr>
        <w:t xml:space="preserve">XXXX </w:t>
      </w:r>
      <w:r w:rsidRPr="000314C3">
        <w:rPr>
          <w:rFonts w:cs="Arial"/>
          <w:b/>
        </w:rPr>
        <w:tab/>
      </w:r>
      <w:r w:rsidRPr="000314C3">
        <w:rPr>
          <w:rFonts w:cs="Arial"/>
          <w:b/>
        </w:rPr>
        <w:tab/>
      </w:r>
      <w:r>
        <w:rPr>
          <w:rFonts w:cs="Arial"/>
          <w:b/>
        </w:rPr>
        <w:tab/>
      </w:r>
      <w:r w:rsidRPr="000314C3">
        <w:rPr>
          <w:rFonts w:cs="Arial"/>
          <w:bCs/>
        </w:rPr>
        <w:t>číslo budovy, ve které je panel umístěn</w:t>
      </w:r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/>
        </w:rPr>
        <w:t>Y</w:t>
      </w:r>
      <w:r w:rsidRPr="000314C3">
        <w:rPr>
          <w:rFonts w:cs="Arial"/>
          <w:b/>
        </w:rPr>
        <w:tab/>
      </w:r>
      <w:r w:rsidRPr="000314C3"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Pr="000314C3">
        <w:rPr>
          <w:rFonts w:cs="Arial"/>
          <w:bCs/>
        </w:rPr>
        <w:t>pořadové číslo ovládacího a signalizačního panelu</w:t>
      </w:r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/>
          <w:bCs/>
        </w:rPr>
        <w:t>ZZZZZZZ</w:t>
      </w:r>
      <w:r w:rsidRPr="000314C3"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 w:rsidRPr="000314C3">
        <w:rPr>
          <w:rFonts w:cs="Arial"/>
          <w:bCs/>
        </w:rPr>
        <w:t>označení balené jednotky</w:t>
      </w:r>
    </w:p>
    <w:p w:rsidR="004A415F" w:rsidRPr="000314C3" w:rsidRDefault="004A415F" w:rsidP="004A415F">
      <w:pPr>
        <w:ind w:left="720" w:hanging="720"/>
        <w:rPr>
          <w:rFonts w:cs="Arial"/>
          <w:bCs/>
        </w:rPr>
      </w:pPr>
      <w:r w:rsidRPr="000314C3">
        <w:rPr>
          <w:rFonts w:cs="Arial"/>
          <w:bCs/>
        </w:rPr>
        <w:t>Příklad:</w:t>
      </w:r>
      <w:r w:rsidRPr="000314C3">
        <w:rPr>
          <w:rFonts w:cs="Arial"/>
          <w:bCs/>
        </w:rPr>
        <w:tab/>
        <w:t>061CP1.W06135 – ovládací a signalizační panel číslo 1 balené jednotky vrat W06135. Panel je umístěn v budově 6061 – Vykládka semene řepky.</w:t>
      </w:r>
    </w:p>
    <w:p w:rsidR="004A415F" w:rsidRDefault="004A415F" w:rsidP="008B2732"/>
    <w:p w:rsidR="004A415F" w:rsidRPr="004A415F" w:rsidRDefault="004A415F" w:rsidP="004A415F">
      <w:pPr>
        <w:pStyle w:val="Nadpis4"/>
      </w:pPr>
      <w:bookmarkStart w:id="32" w:name="_Toc185238909"/>
      <w:r w:rsidRPr="000314C3">
        <w:lastRenderedPageBreak/>
        <w:t>Rozvaděče HVAC</w:t>
      </w:r>
      <w:bookmarkEnd w:id="32"/>
    </w:p>
    <w:p w:rsidR="004A415F" w:rsidRPr="000314C3" w:rsidRDefault="004A415F" w:rsidP="004A415F">
      <w:pPr>
        <w:ind w:left="720" w:hanging="720"/>
        <w:rPr>
          <w:rFonts w:cs="Arial"/>
          <w:bCs/>
        </w:rPr>
      </w:pPr>
      <w:r w:rsidRPr="000314C3">
        <w:rPr>
          <w:rFonts w:cs="Arial"/>
          <w:bCs/>
        </w:rPr>
        <w:t>Rozvaděče vzduchotechniky a vytápění budov jsou značeny následujícím způsobem:</w:t>
      </w:r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/>
        </w:rPr>
        <w:t>XXXX-RVZDY</w:t>
      </w:r>
      <w:r w:rsidRPr="000314C3">
        <w:rPr>
          <w:rFonts w:cs="Arial"/>
          <w:b/>
        </w:rPr>
        <w:tab/>
      </w:r>
      <w:r w:rsidRPr="000314C3">
        <w:rPr>
          <w:rFonts w:cs="Arial"/>
          <w:bCs/>
        </w:rPr>
        <w:t>rozvaděč vzduchotechniky a vytápění budovy</w:t>
      </w:r>
    </w:p>
    <w:p w:rsidR="004A415F" w:rsidRPr="000314C3" w:rsidRDefault="004A415F" w:rsidP="004A415F">
      <w:pPr>
        <w:rPr>
          <w:rFonts w:cs="Arial"/>
          <w:b/>
        </w:rPr>
      </w:pPr>
      <w:r w:rsidRPr="000314C3">
        <w:rPr>
          <w:rFonts w:cs="Arial"/>
          <w:b/>
        </w:rPr>
        <w:t xml:space="preserve">XXXX </w:t>
      </w:r>
      <w:r w:rsidRPr="000314C3">
        <w:rPr>
          <w:rFonts w:cs="Arial"/>
          <w:b/>
        </w:rPr>
        <w:tab/>
      </w:r>
      <w:r>
        <w:rPr>
          <w:rFonts w:cs="Arial"/>
          <w:b/>
        </w:rPr>
        <w:tab/>
      </w:r>
      <w:r w:rsidRPr="000314C3">
        <w:rPr>
          <w:rFonts w:cs="Arial"/>
          <w:bCs/>
        </w:rPr>
        <w:t xml:space="preserve">číslo budovy, ve které je rozvaděč umístěn </w:t>
      </w:r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/>
        </w:rPr>
        <w:t>Y</w:t>
      </w:r>
      <w:r w:rsidRPr="000314C3"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Pr="000314C3">
        <w:rPr>
          <w:rFonts w:cs="Arial"/>
          <w:bCs/>
        </w:rPr>
        <w:t>pořadové číslo rozvaděče</w:t>
      </w:r>
    </w:p>
    <w:p w:rsidR="004A415F" w:rsidRPr="000314C3" w:rsidRDefault="004A415F" w:rsidP="004A415F">
      <w:pPr>
        <w:ind w:left="720" w:hanging="720"/>
        <w:rPr>
          <w:rFonts w:cs="Arial"/>
          <w:bCs/>
        </w:rPr>
      </w:pPr>
      <w:r w:rsidRPr="000314C3">
        <w:rPr>
          <w:rFonts w:cs="Arial"/>
          <w:bCs/>
        </w:rPr>
        <w:t>Příklad:</w:t>
      </w:r>
      <w:r w:rsidRPr="000314C3">
        <w:rPr>
          <w:rFonts w:cs="Arial"/>
          <w:bCs/>
        </w:rPr>
        <w:tab/>
        <w:t>6020-RVZD2 – rozvaděč číslo 2 pro řízení a silové napájení vzduchotechniky</w:t>
      </w:r>
      <w:r>
        <w:rPr>
          <w:rFonts w:cs="Arial"/>
          <w:bCs/>
        </w:rPr>
        <w:t>,</w:t>
      </w:r>
      <w:r w:rsidRPr="000314C3">
        <w:rPr>
          <w:rFonts w:cs="Arial"/>
          <w:bCs/>
        </w:rPr>
        <w:t xml:space="preserve"> umístěný v objektu 6020 Extrakce</w:t>
      </w:r>
    </w:p>
    <w:p w:rsidR="004A415F" w:rsidRDefault="004A415F" w:rsidP="008B2732"/>
    <w:p w:rsidR="004A415F" w:rsidRPr="004A415F" w:rsidRDefault="004A415F" w:rsidP="004A415F">
      <w:pPr>
        <w:pStyle w:val="Nadpis4"/>
      </w:pPr>
      <w:bookmarkStart w:id="33" w:name="_Toc185238910"/>
      <w:r w:rsidRPr="000314C3">
        <w:t>Sdružovací skříně</w:t>
      </w:r>
      <w:bookmarkEnd w:id="33"/>
    </w:p>
    <w:p w:rsidR="004A415F" w:rsidRPr="000314C3" w:rsidRDefault="004A415F" w:rsidP="004A415F">
      <w:pPr>
        <w:rPr>
          <w:rFonts w:cs="Arial"/>
        </w:rPr>
      </w:pPr>
      <w:r w:rsidRPr="000314C3">
        <w:rPr>
          <w:rFonts w:cs="Arial"/>
          <w:b/>
        </w:rPr>
        <w:t>XXXX-JBZZYY</w:t>
      </w:r>
      <w:r w:rsidRPr="000314C3">
        <w:rPr>
          <w:rFonts w:cs="Arial"/>
        </w:rPr>
        <w:tab/>
        <w:t>Sdružovací skříně pro signály měření a regulace technologie</w:t>
      </w:r>
    </w:p>
    <w:p w:rsidR="004A415F" w:rsidRPr="000314C3" w:rsidRDefault="004A415F" w:rsidP="004A415F">
      <w:pPr>
        <w:rPr>
          <w:rFonts w:cs="Arial"/>
        </w:rPr>
      </w:pPr>
      <w:r w:rsidRPr="000314C3">
        <w:rPr>
          <w:rFonts w:cs="Arial"/>
          <w:b/>
        </w:rPr>
        <w:t xml:space="preserve">XXXX </w:t>
      </w:r>
      <w:r w:rsidRPr="000314C3">
        <w:rPr>
          <w:rFonts w:cs="Arial"/>
          <w:b/>
        </w:rPr>
        <w:tab/>
      </w:r>
      <w:r>
        <w:rPr>
          <w:rFonts w:cs="Arial"/>
          <w:b/>
        </w:rPr>
        <w:tab/>
      </w:r>
      <w:r w:rsidRPr="000314C3">
        <w:rPr>
          <w:rFonts w:cs="Arial"/>
          <w:bCs/>
        </w:rPr>
        <w:t>číslo budovy, ve které je sdružovací skříň umístěna</w:t>
      </w:r>
    </w:p>
    <w:p w:rsidR="004A415F" w:rsidRPr="000314C3" w:rsidRDefault="004A415F" w:rsidP="004A415F">
      <w:pPr>
        <w:rPr>
          <w:rFonts w:cs="Arial"/>
        </w:rPr>
      </w:pPr>
      <w:r w:rsidRPr="000314C3">
        <w:rPr>
          <w:rFonts w:cs="Arial"/>
          <w:b/>
        </w:rPr>
        <w:t>JB</w:t>
      </w:r>
      <w:r w:rsidRPr="000314C3">
        <w:rPr>
          <w:rFonts w:cs="Arial"/>
        </w:rPr>
        <w:t xml:space="preserve"> – sdružovací skříň</w:t>
      </w:r>
    </w:p>
    <w:p w:rsidR="004A415F" w:rsidRPr="000314C3" w:rsidRDefault="004A415F" w:rsidP="004A415F">
      <w:pPr>
        <w:rPr>
          <w:rFonts w:cs="Arial"/>
        </w:rPr>
      </w:pPr>
      <w:r w:rsidRPr="000314C3">
        <w:rPr>
          <w:rFonts w:cs="Arial"/>
          <w:b/>
        </w:rPr>
        <w:t>ZZ</w:t>
      </w:r>
      <w:r w:rsidRPr="000314C3">
        <w:rPr>
          <w:rFonts w:cs="Arial"/>
        </w:rPr>
        <w:t xml:space="preserve"> – typ signálu:</w:t>
      </w:r>
    </w:p>
    <w:p w:rsidR="004A415F" w:rsidRPr="000314C3" w:rsidRDefault="004A415F" w:rsidP="004A415F">
      <w:pPr>
        <w:spacing w:after="60"/>
        <w:ind w:left="567"/>
        <w:rPr>
          <w:rFonts w:cs="Arial"/>
        </w:rPr>
      </w:pPr>
      <w:r w:rsidRPr="000314C3">
        <w:rPr>
          <w:rFonts w:cs="Arial"/>
          <w:b/>
          <w:i/>
        </w:rPr>
        <w:t>IA</w:t>
      </w:r>
      <w:r w:rsidRPr="000314C3">
        <w:rPr>
          <w:rFonts w:cs="Arial"/>
        </w:rPr>
        <w:t xml:space="preserve"> – jiskrově-bezpečný analogový</w:t>
      </w:r>
    </w:p>
    <w:p w:rsidR="004A415F" w:rsidRPr="000314C3" w:rsidRDefault="004A415F" w:rsidP="004A415F">
      <w:pPr>
        <w:spacing w:after="60"/>
        <w:ind w:left="567"/>
        <w:rPr>
          <w:rFonts w:cs="Arial"/>
        </w:rPr>
      </w:pPr>
      <w:r w:rsidRPr="000314C3">
        <w:rPr>
          <w:rFonts w:cs="Arial"/>
          <w:b/>
          <w:i/>
        </w:rPr>
        <w:t>ID</w:t>
      </w:r>
      <w:r w:rsidRPr="000314C3">
        <w:rPr>
          <w:rFonts w:cs="Arial"/>
        </w:rPr>
        <w:t xml:space="preserve"> – jiskrově-bezpečný digitální </w:t>
      </w:r>
    </w:p>
    <w:p w:rsidR="004A415F" w:rsidRPr="000314C3" w:rsidRDefault="004A415F" w:rsidP="004A415F">
      <w:pPr>
        <w:spacing w:after="60"/>
        <w:ind w:left="567"/>
        <w:rPr>
          <w:rFonts w:cs="Arial"/>
        </w:rPr>
      </w:pPr>
      <w:r w:rsidRPr="000314C3">
        <w:rPr>
          <w:rFonts w:cs="Arial"/>
          <w:b/>
          <w:i/>
        </w:rPr>
        <w:t>NA</w:t>
      </w:r>
      <w:r w:rsidRPr="000314C3">
        <w:rPr>
          <w:rFonts w:cs="Arial"/>
        </w:rPr>
        <w:t xml:space="preserve"> – analogový </w:t>
      </w:r>
    </w:p>
    <w:p w:rsidR="004A415F" w:rsidRPr="000314C3" w:rsidRDefault="004A415F" w:rsidP="004A415F">
      <w:pPr>
        <w:spacing w:after="60"/>
        <w:ind w:left="567"/>
        <w:rPr>
          <w:rFonts w:cs="Arial"/>
        </w:rPr>
      </w:pPr>
      <w:r w:rsidRPr="000314C3">
        <w:rPr>
          <w:rFonts w:cs="Arial"/>
          <w:b/>
          <w:i/>
        </w:rPr>
        <w:t>ND</w:t>
      </w:r>
      <w:r w:rsidRPr="000314C3">
        <w:rPr>
          <w:rFonts w:cs="Arial"/>
        </w:rPr>
        <w:t xml:space="preserve"> – digitální</w:t>
      </w:r>
    </w:p>
    <w:p w:rsidR="004A415F" w:rsidRPr="000314C3" w:rsidRDefault="004A415F" w:rsidP="004A415F">
      <w:pPr>
        <w:rPr>
          <w:rFonts w:cs="Arial"/>
        </w:rPr>
      </w:pPr>
      <w:r w:rsidRPr="000314C3">
        <w:rPr>
          <w:rFonts w:cs="Arial"/>
          <w:b/>
        </w:rPr>
        <w:t xml:space="preserve">YY </w:t>
      </w:r>
      <w:r w:rsidRPr="000314C3">
        <w:rPr>
          <w:rFonts w:cs="Arial"/>
        </w:rPr>
        <w:t>– pořadové číslo</w:t>
      </w:r>
    </w:p>
    <w:p w:rsidR="004A415F" w:rsidRPr="000314C3" w:rsidRDefault="004A415F" w:rsidP="004A415F">
      <w:pPr>
        <w:rPr>
          <w:rFonts w:cs="Arial"/>
        </w:rPr>
      </w:pPr>
      <w:r w:rsidRPr="000314C3">
        <w:rPr>
          <w:rFonts w:cs="Arial"/>
          <w:bCs/>
        </w:rPr>
        <w:t>Příklad:</w:t>
      </w:r>
      <w:r>
        <w:rPr>
          <w:rFonts w:cs="Arial"/>
          <w:bCs/>
        </w:rPr>
        <w:t xml:space="preserve"> </w:t>
      </w:r>
      <w:r w:rsidRPr="000314C3">
        <w:rPr>
          <w:rFonts w:cs="Arial"/>
          <w:bCs/>
        </w:rPr>
        <w:t>6020-JBIA05 – sdružovací skříň číslo 05 pro jiskrově-bezpečné analogové signály umístěná v objektu 6020 Extrakce</w:t>
      </w:r>
    </w:p>
    <w:p w:rsidR="004A415F" w:rsidRPr="000314C3" w:rsidRDefault="004A415F" w:rsidP="004A415F">
      <w:pPr>
        <w:rPr>
          <w:rFonts w:cs="Arial"/>
        </w:rPr>
      </w:pPr>
    </w:p>
    <w:p w:rsidR="004A415F" w:rsidRPr="000314C3" w:rsidRDefault="004A415F" w:rsidP="004A415F">
      <w:pPr>
        <w:rPr>
          <w:rFonts w:cs="Arial"/>
        </w:rPr>
      </w:pPr>
      <w:r w:rsidRPr="000314C3">
        <w:rPr>
          <w:rFonts w:cs="Arial"/>
          <w:b/>
        </w:rPr>
        <w:t>XXXX-JBYY</w:t>
      </w:r>
      <w:r w:rsidRPr="000314C3">
        <w:rPr>
          <w:rFonts w:cs="Arial"/>
        </w:rPr>
        <w:tab/>
        <w:t>Sdružovací skříně pro ostatní sign</w:t>
      </w:r>
      <w:r>
        <w:rPr>
          <w:rFonts w:cs="Arial"/>
        </w:rPr>
        <w:t xml:space="preserve">ály </w:t>
      </w:r>
      <w:proofErr w:type="spellStart"/>
      <w:r>
        <w:rPr>
          <w:rFonts w:cs="Arial"/>
        </w:rPr>
        <w:t>MaR</w:t>
      </w:r>
      <w:proofErr w:type="spellEnd"/>
      <w:r>
        <w:rPr>
          <w:rFonts w:cs="Arial"/>
        </w:rPr>
        <w:t xml:space="preserve"> (</w:t>
      </w:r>
      <w:r w:rsidRPr="000314C3">
        <w:rPr>
          <w:rFonts w:cs="Arial"/>
        </w:rPr>
        <w:t xml:space="preserve">jako je vzduchotechnika, topení) </w:t>
      </w:r>
    </w:p>
    <w:p w:rsidR="004A415F" w:rsidRPr="000314C3" w:rsidRDefault="004A415F" w:rsidP="004A415F">
      <w:pPr>
        <w:rPr>
          <w:rFonts w:cs="Arial"/>
        </w:rPr>
      </w:pPr>
      <w:r w:rsidRPr="000314C3">
        <w:rPr>
          <w:rFonts w:cs="Arial"/>
          <w:b/>
        </w:rPr>
        <w:t xml:space="preserve">XXXX </w:t>
      </w:r>
      <w:r w:rsidRPr="000314C3">
        <w:rPr>
          <w:rFonts w:cs="Arial"/>
          <w:b/>
        </w:rPr>
        <w:tab/>
      </w:r>
      <w:r>
        <w:rPr>
          <w:rFonts w:cs="Arial"/>
          <w:b/>
        </w:rPr>
        <w:tab/>
      </w:r>
      <w:r w:rsidRPr="000314C3">
        <w:rPr>
          <w:rFonts w:cs="Arial"/>
          <w:bCs/>
        </w:rPr>
        <w:t>číslo budovy, ve které je sdružovací skříň umístěna</w:t>
      </w:r>
    </w:p>
    <w:p w:rsidR="004A415F" w:rsidRPr="000314C3" w:rsidRDefault="004A415F" w:rsidP="004A415F">
      <w:pPr>
        <w:rPr>
          <w:rFonts w:cs="Arial"/>
        </w:rPr>
      </w:pPr>
      <w:r w:rsidRPr="000314C3">
        <w:rPr>
          <w:rFonts w:cs="Arial"/>
          <w:b/>
        </w:rPr>
        <w:t>JB</w:t>
      </w:r>
      <w:r>
        <w:rPr>
          <w:rFonts w:cs="Arial"/>
        </w:rPr>
        <w:t xml:space="preserve"> </w:t>
      </w:r>
      <w:r w:rsidRPr="000314C3">
        <w:rPr>
          <w:rFonts w:cs="Arial"/>
        </w:rPr>
        <w:t xml:space="preserve">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0314C3">
        <w:rPr>
          <w:rFonts w:cs="Arial"/>
        </w:rPr>
        <w:t>sdružovací skříň</w:t>
      </w:r>
    </w:p>
    <w:p w:rsidR="004A415F" w:rsidRPr="000314C3" w:rsidRDefault="004A415F" w:rsidP="004A415F">
      <w:pPr>
        <w:rPr>
          <w:rFonts w:cs="Arial"/>
        </w:rPr>
      </w:pPr>
      <w:r w:rsidRPr="000314C3">
        <w:rPr>
          <w:rFonts w:cs="Arial"/>
          <w:b/>
        </w:rPr>
        <w:t xml:space="preserve">YY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Pr="000314C3">
        <w:rPr>
          <w:rFonts w:cs="Arial"/>
        </w:rPr>
        <w:t>pořadové číslo</w:t>
      </w:r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Cs/>
        </w:rPr>
        <w:t>Příklad: 6020-JB05 – sdružovací skříň číslo 05 umístěná v objektu 6020 Extrakce</w:t>
      </w:r>
    </w:p>
    <w:p w:rsidR="004A415F" w:rsidRDefault="004A415F" w:rsidP="008B2732"/>
    <w:p w:rsidR="004A415F" w:rsidRDefault="004A415F" w:rsidP="004A415F">
      <w:pPr>
        <w:pStyle w:val="Nadpis4"/>
      </w:pPr>
      <w:bookmarkStart w:id="34" w:name="_Toc185238911"/>
      <w:r w:rsidRPr="000314C3">
        <w:t>Značení svorkovnic</w:t>
      </w:r>
      <w:bookmarkEnd w:id="34"/>
    </w:p>
    <w:p w:rsidR="004A415F" w:rsidRPr="000314C3" w:rsidRDefault="004A415F" w:rsidP="004A415F">
      <w:pPr>
        <w:rPr>
          <w:rFonts w:cs="Arial"/>
        </w:rPr>
      </w:pPr>
      <w:r w:rsidRPr="000314C3">
        <w:rPr>
          <w:rFonts w:cs="Arial"/>
          <w:b/>
        </w:rPr>
        <w:t>XZZYY:SS</w:t>
      </w:r>
    </w:p>
    <w:p w:rsidR="004A415F" w:rsidRPr="000314C3" w:rsidRDefault="004A415F" w:rsidP="004A415F">
      <w:pPr>
        <w:rPr>
          <w:rFonts w:cs="Arial"/>
        </w:rPr>
      </w:pPr>
      <w:r w:rsidRPr="000314C3">
        <w:rPr>
          <w:rFonts w:cs="Arial"/>
          <w:b/>
        </w:rPr>
        <w:t>X</w:t>
      </w:r>
      <w:r w:rsidRPr="000314C3">
        <w:rPr>
          <w:rFonts w:cs="Arial"/>
        </w:rPr>
        <w:t xml:space="preserve"> – svorkovnice </w:t>
      </w:r>
    </w:p>
    <w:p w:rsidR="004A415F" w:rsidRPr="000314C3" w:rsidRDefault="004A415F" w:rsidP="004A415F">
      <w:pPr>
        <w:rPr>
          <w:rFonts w:cs="Arial"/>
        </w:rPr>
      </w:pPr>
      <w:r w:rsidRPr="000314C3">
        <w:rPr>
          <w:rFonts w:cs="Arial"/>
          <w:b/>
        </w:rPr>
        <w:t>ZZ</w:t>
      </w:r>
      <w:r w:rsidRPr="000314C3">
        <w:rPr>
          <w:rFonts w:cs="Arial"/>
        </w:rPr>
        <w:t xml:space="preserve"> – typ signálu:</w:t>
      </w:r>
    </w:p>
    <w:p w:rsidR="004A415F" w:rsidRPr="000314C3" w:rsidRDefault="004A415F" w:rsidP="004A415F">
      <w:pPr>
        <w:spacing w:after="60"/>
        <w:ind w:left="567"/>
        <w:rPr>
          <w:rFonts w:cs="Arial"/>
        </w:rPr>
      </w:pPr>
      <w:r w:rsidRPr="000314C3">
        <w:rPr>
          <w:rFonts w:cs="Arial"/>
          <w:b/>
          <w:i/>
        </w:rPr>
        <w:t>IA</w:t>
      </w:r>
      <w:r w:rsidRPr="000314C3">
        <w:rPr>
          <w:rFonts w:cs="Arial"/>
        </w:rPr>
        <w:t xml:space="preserve"> – jiskrově-bezpečný analogový</w:t>
      </w:r>
    </w:p>
    <w:p w:rsidR="004A415F" w:rsidRPr="000314C3" w:rsidRDefault="004A415F" w:rsidP="004A415F">
      <w:pPr>
        <w:spacing w:after="60"/>
        <w:ind w:left="567"/>
        <w:rPr>
          <w:rFonts w:cs="Arial"/>
        </w:rPr>
      </w:pPr>
      <w:r w:rsidRPr="000314C3">
        <w:rPr>
          <w:rFonts w:cs="Arial"/>
          <w:b/>
          <w:i/>
        </w:rPr>
        <w:t>ID</w:t>
      </w:r>
      <w:r w:rsidRPr="000314C3">
        <w:rPr>
          <w:rFonts w:cs="Arial"/>
        </w:rPr>
        <w:t xml:space="preserve"> – jiskrově-bezpečný digitální </w:t>
      </w:r>
    </w:p>
    <w:p w:rsidR="004A415F" w:rsidRPr="000314C3" w:rsidRDefault="004A415F" w:rsidP="004A415F">
      <w:pPr>
        <w:spacing w:after="60"/>
        <w:ind w:left="567"/>
        <w:rPr>
          <w:rFonts w:cs="Arial"/>
        </w:rPr>
      </w:pPr>
      <w:r w:rsidRPr="000314C3">
        <w:rPr>
          <w:rFonts w:cs="Arial"/>
          <w:b/>
          <w:i/>
        </w:rPr>
        <w:t>NA</w:t>
      </w:r>
      <w:r w:rsidRPr="000314C3">
        <w:rPr>
          <w:rFonts w:cs="Arial"/>
        </w:rPr>
        <w:t xml:space="preserve"> – analogový </w:t>
      </w:r>
    </w:p>
    <w:p w:rsidR="004A415F" w:rsidRPr="000314C3" w:rsidRDefault="004A415F" w:rsidP="004A415F">
      <w:pPr>
        <w:spacing w:after="60"/>
        <w:ind w:left="567"/>
        <w:rPr>
          <w:rFonts w:cs="Arial"/>
        </w:rPr>
      </w:pPr>
      <w:r w:rsidRPr="000314C3">
        <w:rPr>
          <w:rFonts w:cs="Arial"/>
          <w:b/>
          <w:i/>
        </w:rPr>
        <w:t>ND</w:t>
      </w:r>
      <w:r w:rsidRPr="000314C3">
        <w:rPr>
          <w:rFonts w:cs="Arial"/>
        </w:rPr>
        <w:t xml:space="preserve"> – digitální</w:t>
      </w:r>
    </w:p>
    <w:p w:rsidR="004A415F" w:rsidRPr="000314C3" w:rsidRDefault="004A415F" w:rsidP="004A415F">
      <w:pPr>
        <w:spacing w:after="60"/>
        <w:ind w:left="567"/>
        <w:rPr>
          <w:rFonts w:cs="Arial"/>
        </w:rPr>
      </w:pPr>
      <w:r w:rsidRPr="000314C3">
        <w:rPr>
          <w:rFonts w:cs="Arial"/>
          <w:b/>
          <w:i/>
        </w:rPr>
        <w:t xml:space="preserve">NP </w:t>
      </w:r>
      <w:r w:rsidRPr="000314C3">
        <w:rPr>
          <w:rFonts w:cs="Arial"/>
        </w:rPr>
        <w:t>– pomocný</w:t>
      </w:r>
    </w:p>
    <w:p w:rsidR="004A415F" w:rsidRPr="000314C3" w:rsidRDefault="004A415F" w:rsidP="004A415F">
      <w:pPr>
        <w:spacing w:after="60"/>
        <w:ind w:left="567"/>
        <w:rPr>
          <w:rFonts w:cs="Arial"/>
        </w:rPr>
      </w:pPr>
      <w:r w:rsidRPr="000314C3">
        <w:rPr>
          <w:rFonts w:cs="Arial"/>
          <w:b/>
          <w:i/>
        </w:rPr>
        <w:lastRenderedPageBreak/>
        <w:t>IN</w:t>
      </w:r>
      <w:r w:rsidRPr="000314C3">
        <w:rPr>
          <w:rFonts w:cs="Arial"/>
        </w:rPr>
        <w:t xml:space="preserve"> – jiskrově-bezpečný napájecí</w:t>
      </w:r>
    </w:p>
    <w:p w:rsidR="004A415F" w:rsidRPr="000314C3" w:rsidRDefault="004A415F" w:rsidP="004A415F">
      <w:pPr>
        <w:spacing w:after="60"/>
        <w:ind w:left="567"/>
        <w:rPr>
          <w:rFonts w:cs="Arial"/>
        </w:rPr>
      </w:pPr>
      <w:r w:rsidRPr="000314C3">
        <w:rPr>
          <w:rFonts w:cs="Arial"/>
          <w:b/>
          <w:i/>
        </w:rPr>
        <w:t>NN</w:t>
      </w:r>
      <w:r w:rsidRPr="000314C3">
        <w:rPr>
          <w:rFonts w:cs="Arial"/>
        </w:rPr>
        <w:t xml:space="preserve"> – napájecí </w:t>
      </w:r>
    </w:p>
    <w:p w:rsidR="004A415F" w:rsidRPr="000314C3" w:rsidRDefault="004A415F" w:rsidP="004A415F">
      <w:pPr>
        <w:spacing w:after="60"/>
        <w:ind w:left="567"/>
        <w:rPr>
          <w:rFonts w:cs="Arial"/>
        </w:rPr>
      </w:pPr>
      <w:r w:rsidRPr="000314C3">
        <w:rPr>
          <w:rFonts w:cs="Arial"/>
          <w:b/>
          <w:i/>
        </w:rPr>
        <w:t>NT</w:t>
      </w:r>
      <w:r w:rsidRPr="000314C3">
        <w:rPr>
          <w:rFonts w:cs="Arial"/>
        </w:rPr>
        <w:t xml:space="preserve"> – komunikační linka, sběrnice </w:t>
      </w:r>
    </w:p>
    <w:p w:rsidR="004A415F" w:rsidRPr="000314C3" w:rsidRDefault="004A415F" w:rsidP="004A415F">
      <w:pPr>
        <w:spacing w:after="60"/>
        <w:ind w:left="567"/>
        <w:rPr>
          <w:rFonts w:cs="Arial"/>
        </w:rPr>
      </w:pPr>
      <w:r w:rsidRPr="000314C3">
        <w:rPr>
          <w:rFonts w:cs="Arial"/>
          <w:b/>
          <w:i/>
        </w:rPr>
        <w:t>IT</w:t>
      </w:r>
      <w:r w:rsidRPr="000314C3">
        <w:rPr>
          <w:rFonts w:cs="Arial"/>
        </w:rPr>
        <w:t xml:space="preserve"> – jiskrově-bezpečný komunikační linka, sběrnice </w:t>
      </w:r>
    </w:p>
    <w:p w:rsidR="004A415F" w:rsidRPr="000314C3" w:rsidRDefault="004A415F" w:rsidP="004A415F">
      <w:pPr>
        <w:rPr>
          <w:rFonts w:cs="Arial"/>
        </w:rPr>
      </w:pPr>
      <w:r w:rsidRPr="000314C3">
        <w:rPr>
          <w:rFonts w:cs="Arial"/>
          <w:b/>
        </w:rPr>
        <w:t>YY</w:t>
      </w:r>
      <w:r w:rsidRPr="000314C3">
        <w:rPr>
          <w:rFonts w:cs="Arial"/>
        </w:rPr>
        <w:t xml:space="preserve"> – pořadové číslo svorkovnice</w:t>
      </w:r>
    </w:p>
    <w:p w:rsidR="004A415F" w:rsidRPr="000314C3" w:rsidRDefault="004A415F" w:rsidP="004A415F">
      <w:pPr>
        <w:rPr>
          <w:rFonts w:cs="Arial"/>
        </w:rPr>
      </w:pPr>
      <w:r w:rsidRPr="000314C3">
        <w:rPr>
          <w:rFonts w:cs="Arial"/>
          <w:b/>
          <w:bCs/>
        </w:rPr>
        <w:t>SS</w:t>
      </w:r>
      <w:r w:rsidRPr="000314C3">
        <w:rPr>
          <w:rFonts w:cs="Arial"/>
        </w:rPr>
        <w:t xml:space="preserve"> – číslo svorky </w:t>
      </w:r>
    </w:p>
    <w:p w:rsidR="004A415F" w:rsidRPr="000314C3" w:rsidRDefault="004A415F" w:rsidP="004A415F">
      <w:pPr>
        <w:rPr>
          <w:rFonts w:cs="Arial"/>
          <w:bCs/>
        </w:rPr>
      </w:pPr>
      <w:r w:rsidRPr="000314C3">
        <w:rPr>
          <w:rFonts w:cs="Arial"/>
          <w:bCs/>
        </w:rPr>
        <w:t>Příklad:</w:t>
      </w:r>
      <w:r w:rsidRPr="000314C3">
        <w:rPr>
          <w:rFonts w:cs="Arial"/>
          <w:bCs/>
        </w:rPr>
        <w:tab/>
        <w:t>XNA02:</w:t>
      </w:r>
      <w:r>
        <w:rPr>
          <w:rFonts w:cs="Arial"/>
          <w:bCs/>
        </w:rPr>
        <w:t xml:space="preserve"> </w:t>
      </w:r>
      <w:r w:rsidRPr="000314C3">
        <w:rPr>
          <w:rFonts w:cs="Arial"/>
          <w:bCs/>
        </w:rPr>
        <w:t>15 – svorka 15 na svorkovnici XNA02</w:t>
      </w:r>
    </w:p>
    <w:p w:rsidR="004A415F" w:rsidRPr="004A415F" w:rsidRDefault="004A415F" w:rsidP="004A415F"/>
    <w:p w:rsidR="004A415F" w:rsidRPr="004A415F" w:rsidRDefault="004A415F" w:rsidP="004A415F">
      <w:pPr>
        <w:pStyle w:val="Nadpis3"/>
      </w:pPr>
      <w:bookmarkStart w:id="35" w:name="_Toc185238912"/>
      <w:bookmarkStart w:id="36" w:name="_Toc19015053"/>
      <w:r w:rsidRPr="000314C3">
        <w:rPr>
          <w:sz w:val="36"/>
          <w:szCs w:val="36"/>
        </w:rPr>
        <w:t>Označení kabelů</w:t>
      </w:r>
      <w:bookmarkEnd w:id="35"/>
      <w:bookmarkEnd w:id="36"/>
    </w:p>
    <w:p w:rsidR="004A415F" w:rsidRDefault="004A415F" w:rsidP="004A415F">
      <w:pPr>
        <w:pStyle w:val="Nadpis4"/>
      </w:pPr>
      <w:bookmarkStart w:id="37" w:name="_Toc185238913"/>
      <w:r w:rsidRPr="000314C3">
        <w:t>Princip značení</w:t>
      </w:r>
      <w:bookmarkEnd w:id="37"/>
    </w:p>
    <w:p w:rsidR="004A415F" w:rsidRPr="000314C3" w:rsidRDefault="004A415F" w:rsidP="004A415F">
      <w:pPr>
        <w:rPr>
          <w:rFonts w:cs="Arial"/>
        </w:rPr>
      </w:pPr>
      <w:r w:rsidRPr="000314C3">
        <w:rPr>
          <w:rFonts w:cs="Arial"/>
        </w:rPr>
        <w:t>Kabely jsou značeny tak, aby bylo zřejmé</w:t>
      </w:r>
      <w:r>
        <w:rPr>
          <w:rFonts w:cs="Arial"/>
        </w:rPr>
        <w:t>,</w:t>
      </w:r>
      <w:r w:rsidRPr="000314C3">
        <w:rPr>
          <w:rFonts w:cs="Arial"/>
        </w:rPr>
        <w:t xml:space="preserve"> odkud a kam jaký druh kabelu jde. Základní filozofie značení:</w:t>
      </w:r>
    </w:p>
    <w:p w:rsidR="004A415F" w:rsidRDefault="004A415F" w:rsidP="004A415F">
      <w:pPr>
        <w:rPr>
          <w:rFonts w:cs="Arial"/>
        </w:rPr>
      </w:pPr>
      <w:r w:rsidRPr="000314C3">
        <w:rPr>
          <w:rFonts w:cs="Arial"/>
        </w:rPr>
        <w:t>Zdroj / cíl - druh kabelu</w:t>
      </w:r>
    </w:p>
    <w:p w:rsidR="004A415F" w:rsidRPr="004A415F" w:rsidRDefault="004A415F" w:rsidP="004A415F"/>
    <w:p w:rsidR="008D16AF" w:rsidRDefault="008D16AF" w:rsidP="008D16AF">
      <w:pPr>
        <w:pStyle w:val="Nadpis4"/>
      </w:pPr>
      <w:bookmarkStart w:id="38" w:name="_Toc185238914"/>
      <w:r w:rsidRPr="000314C3">
        <w:t>Vzorec značení kabelů</w:t>
      </w:r>
      <w:bookmarkEnd w:id="38"/>
    </w:p>
    <w:p w:rsidR="008D16AF" w:rsidRPr="000314C3" w:rsidRDefault="008D16AF" w:rsidP="008D16AF">
      <w:pPr>
        <w:ind w:firstLine="0"/>
        <w:rPr>
          <w:rFonts w:cs="Arial"/>
          <w:b/>
          <w:bCs/>
        </w:rPr>
      </w:pPr>
      <w:r w:rsidRPr="000314C3">
        <w:rPr>
          <w:rFonts w:cs="Arial"/>
          <w:b/>
          <w:bCs/>
        </w:rPr>
        <w:t>AAAA-R.(X) / (BBBB)-SS.(Y)-</w:t>
      </w:r>
      <w:proofErr w:type="spellStart"/>
      <w:r w:rsidRPr="000314C3">
        <w:rPr>
          <w:rFonts w:cs="Arial"/>
          <w:b/>
          <w:bCs/>
        </w:rPr>
        <w:t>Qz</w:t>
      </w:r>
      <w:proofErr w:type="spellEnd"/>
      <w:r w:rsidRPr="000314C3">
        <w:rPr>
          <w:rFonts w:cs="Arial"/>
          <w:b/>
          <w:bCs/>
        </w:rPr>
        <w:t>(m)</w:t>
      </w:r>
    </w:p>
    <w:p w:rsidR="008D16AF" w:rsidRPr="000314C3" w:rsidRDefault="008D16AF" w:rsidP="008D16AF">
      <w:pPr>
        <w:ind w:firstLine="0"/>
        <w:rPr>
          <w:rFonts w:cs="Arial"/>
        </w:rPr>
      </w:pPr>
      <w:r w:rsidRPr="000314C3">
        <w:rPr>
          <w:rFonts w:cs="Arial"/>
          <w:b/>
          <w:bCs/>
        </w:rPr>
        <w:t xml:space="preserve">AAAA </w:t>
      </w:r>
      <w:r w:rsidRPr="000314C3">
        <w:rPr>
          <w:rFonts w:cs="Arial"/>
        </w:rPr>
        <w:tab/>
        <w:t>číslo objektu, kde je umístěn zdroj</w:t>
      </w:r>
    </w:p>
    <w:p w:rsidR="008D16AF" w:rsidRPr="000314C3" w:rsidRDefault="008D16AF" w:rsidP="008D16AF">
      <w:pPr>
        <w:ind w:firstLine="0"/>
        <w:rPr>
          <w:rFonts w:cs="Arial"/>
        </w:rPr>
      </w:pPr>
      <w:r w:rsidRPr="000314C3">
        <w:rPr>
          <w:rFonts w:cs="Arial"/>
          <w:b/>
          <w:bCs/>
        </w:rPr>
        <w:t>R</w:t>
      </w:r>
      <w:r w:rsidRPr="000314C3">
        <w:rPr>
          <w:rFonts w:cs="Arial"/>
          <w:b/>
          <w:bCs/>
        </w:rPr>
        <w:tab/>
      </w:r>
      <w:r w:rsidRPr="000314C3">
        <w:rPr>
          <w:rFonts w:cs="Arial"/>
        </w:rPr>
        <w:t>výchozí zařízení (například rozvaděč, skříň a podobně)</w:t>
      </w:r>
    </w:p>
    <w:p w:rsidR="008D16AF" w:rsidRPr="000314C3" w:rsidRDefault="008D16AF" w:rsidP="008D16AF">
      <w:pPr>
        <w:ind w:firstLine="0"/>
        <w:rPr>
          <w:rFonts w:cs="Arial"/>
        </w:rPr>
      </w:pPr>
      <w:r w:rsidRPr="000314C3">
        <w:rPr>
          <w:rFonts w:cs="Arial"/>
          <w:b/>
          <w:bCs/>
        </w:rPr>
        <w:t>X</w:t>
      </w:r>
      <w:r w:rsidRPr="000314C3">
        <w:rPr>
          <w:rFonts w:cs="Arial"/>
          <w:b/>
          <w:bCs/>
        </w:rPr>
        <w:tab/>
      </w:r>
      <w:r w:rsidRPr="000314C3">
        <w:rPr>
          <w:rFonts w:cs="Arial"/>
        </w:rPr>
        <w:t>bližší určení místa napojení kabelu (například číslo skříně), udává se jen, když je to možné</w:t>
      </w:r>
    </w:p>
    <w:p w:rsidR="008D16AF" w:rsidRPr="000314C3" w:rsidRDefault="008D16AF" w:rsidP="008D16AF">
      <w:pPr>
        <w:ind w:left="720" w:hanging="720"/>
        <w:rPr>
          <w:rFonts w:cs="Arial"/>
        </w:rPr>
      </w:pPr>
      <w:r w:rsidRPr="000314C3">
        <w:rPr>
          <w:rFonts w:cs="Arial"/>
          <w:b/>
          <w:bCs/>
        </w:rPr>
        <w:t>BBBB</w:t>
      </w:r>
      <w:r w:rsidRPr="000314C3">
        <w:rPr>
          <w:rFonts w:cs="Arial"/>
          <w:b/>
          <w:bCs/>
        </w:rPr>
        <w:tab/>
      </w:r>
      <w:r w:rsidRPr="000314C3">
        <w:rPr>
          <w:rFonts w:cs="Arial"/>
        </w:rPr>
        <w:t>číslo objektu, kde je umístěno cílové zařízení, udává se jen, když jde o jiný objekt než je objekt zdroje</w:t>
      </w:r>
    </w:p>
    <w:p w:rsidR="008D16AF" w:rsidRPr="000314C3" w:rsidRDefault="008D16AF" w:rsidP="008D16AF">
      <w:pPr>
        <w:ind w:left="720" w:hanging="720"/>
        <w:rPr>
          <w:rFonts w:cs="Arial"/>
        </w:rPr>
      </w:pPr>
      <w:r w:rsidRPr="000314C3">
        <w:rPr>
          <w:rFonts w:cs="Arial"/>
          <w:b/>
          <w:bCs/>
        </w:rPr>
        <w:t>SS</w:t>
      </w:r>
      <w:r w:rsidRPr="000314C3">
        <w:rPr>
          <w:rFonts w:cs="Arial"/>
        </w:rPr>
        <w:tab/>
        <w:t>funkční značení cílového objektu (rozvaděč, skříň, přístroj)</w:t>
      </w:r>
    </w:p>
    <w:p w:rsidR="008D16AF" w:rsidRPr="000314C3" w:rsidRDefault="008D16AF" w:rsidP="008D16AF">
      <w:pPr>
        <w:ind w:firstLine="0"/>
        <w:rPr>
          <w:rFonts w:cs="Arial"/>
        </w:rPr>
      </w:pPr>
      <w:r w:rsidRPr="000314C3">
        <w:rPr>
          <w:rFonts w:cs="Arial"/>
          <w:b/>
        </w:rPr>
        <w:t>Y</w:t>
      </w:r>
      <w:r w:rsidRPr="000314C3">
        <w:rPr>
          <w:rFonts w:cs="Arial"/>
        </w:rPr>
        <w:tab/>
        <w:t>bližší určení místa napojení kabelu (například číslo skříně), udává se jen, když je to možné</w:t>
      </w:r>
    </w:p>
    <w:p w:rsidR="008D16AF" w:rsidRPr="000314C3" w:rsidRDefault="008D16AF" w:rsidP="008D16AF">
      <w:pPr>
        <w:ind w:firstLine="0"/>
        <w:rPr>
          <w:rFonts w:cs="Arial"/>
        </w:rPr>
      </w:pPr>
      <w:r w:rsidRPr="000314C3">
        <w:rPr>
          <w:rFonts w:cs="Arial"/>
          <w:b/>
          <w:bCs/>
        </w:rPr>
        <w:t>Q</w:t>
      </w:r>
      <w:r w:rsidRPr="000314C3">
        <w:rPr>
          <w:rFonts w:cs="Arial"/>
          <w:b/>
          <w:bCs/>
        </w:rPr>
        <w:tab/>
      </w:r>
      <w:r w:rsidRPr="000314C3">
        <w:rPr>
          <w:rFonts w:cs="Arial"/>
        </w:rPr>
        <w:t>má dvě hodnoty:</w:t>
      </w:r>
      <w:r w:rsidRPr="000314C3">
        <w:rPr>
          <w:rFonts w:cs="Arial"/>
        </w:rPr>
        <w:tab/>
      </w:r>
      <w:r w:rsidRPr="000314C3">
        <w:rPr>
          <w:rFonts w:cs="Arial"/>
          <w:b/>
          <w:bCs/>
        </w:rPr>
        <w:t xml:space="preserve">W </w:t>
      </w:r>
      <w:r w:rsidRPr="000314C3">
        <w:rPr>
          <w:rFonts w:cs="Arial"/>
        </w:rPr>
        <w:t>– kabel</w:t>
      </w:r>
    </w:p>
    <w:p w:rsidR="008D16AF" w:rsidRPr="000314C3" w:rsidRDefault="008D16AF" w:rsidP="008D16AF">
      <w:pPr>
        <w:rPr>
          <w:rFonts w:cs="Arial"/>
        </w:rPr>
      </w:pPr>
      <w:r w:rsidRPr="000314C3">
        <w:rPr>
          <w:rFonts w:cs="Arial"/>
        </w:rPr>
        <w:tab/>
      </w:r>
      <w:r w:rsidRPr="000314C3">
        <w:rPr>
          <w:rFonts w:cs="Arial"/>
        </w:rPr>
        <w:tab/>
      </w:r>
      <w:r w:rsidRPr="000314C3">
        <w:rPr>
          <w:rFonts w:cs="Arial"/>
        </w:rPr>
        <w:tab/>
      </w:r>
      <w:r w:rsidRPr="000314C3">
        <w:rPr>
          <w:rFonts w:cs="Arial"/>
        </w:rPr>
        <w:tab/>
      </w:r>
      <w:r w:rsidRPr="000314C3">
        <w:rPr>
          <w:rFonts w:cs="Arial"/>
          <w:b/>
          <w:bCs/>
        </w:rPr>
        <w:t>L</w:t>
      </w:r>
      <w:r w:rsidRPr="000314C3">
        <w:rPr>
          <w:rFonts w:cs="Arial"/>
        </w:rPr>
        <w:t xml:space="preserve"> – jednožilový vodič</w:t>
      </w:r>
    </w:p>
    <w:p w:rsidR="008D16AF" w:rsidRPr="000314C3" w:rsidRDefault="008D16AF" w:rsidP="008D16AF">
      <w:pPr>
        <w:ind w:firstLine="0"/>
        <w:rPr>
          <w:rFonts w:cs="Arial"/>
        </w:rPr>
      </w:pPr>
      <w:proofErr w:type="gramStart"/>
      <w:r w:rsidRPr="000314C3">
        <w:rPr>
          <w:rFonts w:cs="Arial"/>
          <w:b/>
          <w:bCs/>
        </w:rPr>
        <w:t>Z </w:t>
      </w:r>
      <w:r w:rsidRPr="000314C3">
        <w:rPr>
          <w:rFonts w:cs="Arial"/>
          <w:b/>
          <w:bCs/>
        </w:rPr>
        <w:tab/>
      </w:r>
      <w:r w:rsidRPr="000314C3">
        <w:rPr>
          <w:rFonts w:cs="Arial"/>
        </w:rPr>
        <w:t>pro</w:t>
      </w:r>
      <w:proofErr w:type="gramEnd"/>
      <w:r w:rsidRPr="000314C3">
        <w:rPr>
          <w:rFonts w:cs="Arial"/>
        </w:rPr>
        <w:t xml:space="preserve"> kabely má hodnoty:</w:t>
      </w:r>
      <w:r>
        <w:rPr>
          <w:rFonts w:cs="Arial"/>
        </w:rPr>
        <w:t xml:space="preserve"> </w:t>
      </w:r>
      <w:r w:rsidRPr="000314C3">
        <w:rPr>
          <w:rFonts w:cs="Arial"/>
          <w:b/>
          <w:bCs/>
        </w:rPr>
        <w:t xml:space="preserve">L </w:t>
      </w:r>
      <w:r w:rsidRPr="000314C3">
        <w:rPr>
          <w:rFonts w:cs="Arial"/>
        </w:rPr>
        <w:t>– napájecí kabel NN</w:t>
      </w:r>
    </w:p>
    <w:p w:rsidR="008D16AF" w:rsidRPr="000314C3" w:rsidRDefault="008D16AF" w:rsidP="008D16AF">
      <w:pPr>
        <w:rPr>
          <w:rFonts w:cs="Arial"/>
        </w:rPr>
      </w:pPr>
      <w:r w:rsidRPr="000314C3">
        <w:rPr>
          <w:rFonts w:cs="Arial"/>
        </w:rPr>
        <w:tab/>
      </w:r>
      <w:r w:rsidRPr="000314C3">
        <w:rPr>
          <w:rFonts w:cs="Arial"/>
        </w:rPr>
        <w:tab/>
      </w:r>
      <w:r w:rsidRPr="000314C3">
        <w:rPr>
          <w:rFonts w:cs="Arial"/>
        </w:rPr>
        <w:tab/>
      </w:r>
      <w:r w:rsidRPr="000314C3">
        <w:rPr>
          <w:rFonts w:cs="Arial"/>
        </w:rPr>
        <w:tab/>
      </w:r>
      <w:r w:rsidRPr="000314C3">
        <w:rPr>
          <w:rFonts w:cs="Arial"/>
          <w:b/>
          <w:bCs/>
        </w:rPr>
        <w:t>S</w:t>
      </w:r>
      <w:r w:rsidRPr="000314C3">
        <w:rPr>
          <w:rFonts w:cs="Arial"/>
        </w:rPr>
        <w:t xml:space="preserve"> – kabel NN pro ovládání a signalizaci</w:t>
      </w:r>
    </w:p>
    <w:p w:rsidR="008D16AF" w:rsidRPr="000314C3" w:rsidRDefault="008D16AF" w:rsidP="008D16AF">
      <w:pPr>
        <w:rPr>
          <w:rFonts w:cs="Arial"/>
        </w:rPr>
      </w:pPr>
      <w:r w:rsidRPr="000314C3">
        <w:rPr>
          <w:rFonts w:cs="Arial"/>
        </w:rPr>
        <w:tab/>
      </w:r>
      <w:r w:rsidRPr="000314C3">
        <w:rPr>
          <w:rFonts w:cs="Arial"/>
        </w:rPr>
        <w:tab/>
      </w:r>
      <w:r w:rsidRPr="000314C3">
        <w:rPr>
          <w:rFonts w:cs="Arial"/>
        </w:rPr>
        <w:tab/>
      </w:r>
      <w:r w:rsidRPr="000314C3">
        <w:rPr>
          <w:rFonts w:cs="Arial"/>
        </w:rPr>
        <w:tab/>
      </w:r>
      <w:r w:rsidRPr="000314C3">
        <w:rPr>
          <w:rFonts w:cs="Arial"/>
          <w:b/>
          <w:bCs/>
        </w:rPr>
        <w:t xml:space="preserve">F – </w:t>
      </w:r>
      <w:r w:rsidRPr="000314C3">
        <w:rPr>
          <w:rFonts w:cs="Arial"/>
        </w:rPr>
        <w:t xml:space="preserve">NN kabel </w:t>
      </w:r>
      <w:proofErr w:type="spellStart"/>
      <w:r w:rsidRPr="000314C3">
        <w:rPr>
          <w:rFonts w:cs="Arial"/>
        </w:rPr>
        <w:t>řiíicích</w:t>
      </w:r>
      <w:proofErr w:type="spellEnd"/>
      <w:r w:rsidRPr="000314C3">
        <w:rPr>
          <w:rFonts w:cs="Arial"/>
        </w:rPr>
        <w:t xml:space="preserve"> systémů</w:t>
      </w:r>
    </w:p>
    <w:p w:rsidR="008D16AF" w:rsidRPr="000314C3" w:rsidRDefault="008D16AF" w:rsidP="008D16AF">
      <w:pPr>
        <w:rPr>
          <w:rFonts w:cs="Arial"/>
        </w:rPr>
      </w:pPr>
      <w:r w:rsidRPr="000314C3">
        <w:rPr>
          <w:rFonts w:cs="Arial"/>
        </w:rPr>
        <w:tab/>
      </w:r>
      <w:r w:rsidRPr="000314C3">
        <w:rPr>
          <w:rFonts w:cs="Arial"/>
        </w:rPr>
        <w:tab/>
      </w:r>
      <w:r w:rsidRPr="000314C3">
        <w:rPr>
          <w:rFonts w:cs="Arial"/>
        </w:rPr>
        <w:tab/>
      </w:r>
      <w:r w:rsidRPr="000314C3">
        <w:rPr>
          <w:rFonts w:cs="Arial"/>
        </w:rPr>
        <w:tab/>
      </w:r>
      <w:r w:rsidRPr="000314C3">
        <w:rPr>
          <w:rFonts w:cs="Arial"/>
          <w:b/>
          <w:bCs/>
        </w:rPr>
        <w:t>O</w:t>
      </w:r>
      <w:r w:rsidRPr="000314C3">
        <w:rPr>
          <w:rFonts w:cs="Arial"/>
        </w:rPr>
        <w:t xml:space="preserve"> – optický kabel</w:t>
      </w:r>
    </w:p>
    <w:p w:rsidR="008D16AF" w:rsidRPr="000314C3" w:rsidRDefault="008D16AF" w:rsidP="008D16AF">
      <w:pPr>
        <w:rPr>
          <w:rFonts w:cs="Arial"/>
        </w:rPr>
      </w:pPr>
      <w:r w:rsidRPr="000314C3">
        <w:rPr>
          <w:rFonts w:cs="Arial"/>
        </w:rPr>
        <w:tab/>
      </w:r>
      <w:r w:rsidRPr="000314C3">
        <w:rPr>
          <w:rFonts w:cs="Arial"/>
        </w:rPr>
        <w:tab/>
      </w:r>
      <w:r w:rsidRPr="000314C3">
        <w:rPr>
          <w:rFonts w:cs="Arial"/>
        </w:rPr>
        <w:tab/>
      </w:r>
      <w:r w:rsidRPr="000314C3">
        <w:rPr>
          <w:rFonts w:cs="Arial"/>
        </w:rPr>
        <w:tab/>
      </w:r>
      <w:r w:rsidRPr="000314C3">
        <w:rPr>
          <w:rFonts w:cs="Arial"/>
          <w:b/>
          <w:bCs/>
        </w:rPr>
        <w:t>T</w:t>
      </w:r>
      <w:r w:rsidRPr="000314C3">
        <w:rPr>
          <w:rFonts w:cs="Arial"/>
        </w:rPr>
        <w:t xml:space="preserve"> – telefonní kabel</w:t>
      </w:r>
    </w:p>
    <w:p w:rsidR="008D16AF" w:rsidRPr="000314C3" w:rsidRDefault="008D16AF" w:rsidP="008D16AF">
      <w:pPr>
        <w:rPr>
          <w:rFonts w:cs="Arial"/>
        </w:rPr>
      </w:pPr>
      <w:r w:rsidRPr="000314C3">
        <w:rPr>
          <w:rFonts w:cs="Arial"/>
        </w:rPr>
        <w:tab/>
      </w:r>
      <w:r w:rsidRPr="000314C3">
        <w:rPr>
          <w:rFonts w:cs="Arial"/>
        </w:rPr>
        <w:tab/>
      </w:r>
      <w:r w:rsidRPr="000314C3">
        <w:rPr>
          <w:rFonts w:cs="Arial"/>
        </w:rPr>
        <w:tab/>
      </w:r>
      <w:r w:rsidRPr="000314C3">
        <w:rPr>
          <w:rFonts w:cs="Arial"/>
        </w:rPr>
        <w:tab/>
      </w:r>
      <w:r w:rsidRPr="000314C3">
        <w:rPr>
          <w:rFonts w:cs="Arial"/>
          <w:b/>
          <w:bCs/>
        </w:rPr>
        <w:t>P</w:t>
      </w:r>
      <w:r w:rsidRPr="000314C3">
        <w:rPr>
          <w:rFonts w:cs="Arial"/>
        </w:rPr>
        <w:t xml:space="preserve"> – kabel EPS</w:t>
      </w:r>
    </w:p>
    <w:p w:rsidR="008D16AF" w:rsidRPr="000314C3" w:rsidRDefault="008D16AF" w:rsidP="008D16AF">
      <w:pPr>
        <w:rPr>
          <w:rFonts w:cs="Arial"/>
        </w:rPr>
      </w:pPr>
      <w:r w:rsidRPr="000314C3">
        <w:rPr>
          <w:rFonts w:cs="Arial"/>
        </w:rPr>
        <w:tab/>
      </w:r>
      <w:r w:rsidRPr="000314C3">
        <w:rPr>
          <w:rFonts w:cs="Arial"/>
        </w:rPr>
        <w:tab/>
      </w:r>
      <w:r w:rsidRPr="000314C3">
        <w:rPr>
          <w:rFonts w:cs="Arial"/>
        </w:rPr>
        <w:tab/>
      </w:r>
      <w:r w:rsidRPr="000314C3">
        <w:rPr>
          <w:rFonts w:cs="Arial"/>
        </w:rPr>
        <w:tab/>
      </w:r>
      <w:r w:rsidRPr="000314C3">
        <w:rPr>
          <w:rFonts w:cs="Arial"/>
          <w:b/>
          <w:bCs/>
        </w:rPr>
        <w:t>E</w:t>
      </w:r>
      <w:r w:rsidRPr="000314C3">
        <w:rPr>
          <w:rFonts w:cs="Arial"/>
        </w:rPr>
        <w:t xml:space="preserve"> – topný kabel</w:t>
      </w:r>
    </w:p>
    <w:p w:rsidR="008D16AF" w:rsidRPr="000314C3" w:rsidRDefault="008D16AF" w:rsidP="008D16AF">
      <w:pPr>
        <w:rPr>
          <w:rFonts w:cs="Arial"/>
        </w:rPr>
      </w:pPr>
      <w:r w:rsidRPr="000314C3">
        <w:rPr>
          <w:rFonts w:cs="Arial"/>
        </w:rPr>
        <w:tab/>
      </w:r>
      <w:r w:rsidRPr="000314C3">
        <w:rPr>
          <w:rFonts w:cs="Arial"/>
        </w:rPr>
        <w:tab/>
      </w:r>
      <w:r w:rsidRPr="000314C3">
        <w:rPr>
          <w:rFonts w:cs="Arial"/>
        </w:rPr>
        <w:tab/>
      </w:r>
      <w:r w:rsidRPr="000314C3">
        <w:rPr>
          <w:rFonts w:cs="Arial"/>
        </w:rPr>
        <w:tab/>
      </w:r>
      <w:r w:rsidRPr="000314C3">
        <w:rPr>
          <w:rFonts w:cs="Arial"/>
          <w:b/>
          <w:bCs/>
        </w:rPr>
        <w:t>X</w:t>
      </w:r>
      <w:r w:rsidRPr="000314C3">
        <w:rPr>
          <w:rFonts w:cs="Arial"/>
        </w:rPr>
        <w:t xml:space="preserve"> – kabel definovaný v projektu</w:t>
      </w:r>
    </w:p>
    <w:p w:rsidR="008D16AF" w:rsidRPr="000314C3" w:rsidRDefault="008D16AF" w:rsidP="008D16AF">
      <w:pPr>
        <w:rPr>
          <w:rFonts w:cs="Arial"/>
        </w:rPr>
      </w:pPr>
      <w:r w:rsidRPr="000314C3">
        <w:rPr>
          <w:rFonts w:cs="Arial"/>
        </w:rPr>
        <w:tab/>
        <w:t>pro žíly má hodnoty:</w:t>
      </w:r>
      <w:r w:rsidRPr="000314C3">
        <w:rPr>
          <w:rFonts w:cs="Arial"/>
        </w:rPr>
        <w:tab/>
      </w:r>
      <w:r w:rsidRPr="000314C3">
        <w:rPr>
          <w:rFonts w:cs="Arial"/>
          <w:b/>
          <w:bCs/>
        </w:rPr>
        <w:t xml:space="preserve">1, 2 </w:t>
      </w:r>
      <w:r w:rsidRPr="000314C3">
        <w:rPr>
          <w:rFonts w:cs="Arial"/>
        </w:rPr>
        <w:t>nebo</w:t>
      </w:r>
      <w:r w:rsidRPr="000314C3">
        <w:rPr>
          <w:rFonts w:cs="Arial"/>
          <w:b/>
          <w:bCs/>
        </w:rPr>
        <w:t xml:space="preserve"> 3 </w:t>
      </w:r>
      <w:r w:rsidRPr="000314C3">
        <w:rPr>
          <w:rFonts w:cs="Arial"/>
        </w:rPr>
        <w:t>– fáze L1, L2, L3</w:t>
      </w:r>
    </w:p>
    <w:p w:rsidR="008D16AF" w:rsidRPr="000314C3" w:rsidRDefault="008D16AF" w:rsidP="008D16AF">
      <w:pPr>
        <w:rPr>
          <w:rFonts w:cs="Arial"/>
        </w:rPr>
      </w:pPr>
      <w:r w:rsidRPr="000314C3">
        <w:rPr>
          <w:rFonts w:cs="Arial"/>
        </w:rPr>
        <w:tab/>
      </w:r>
      <w:r w:rsidRPr="000314C3">
        <w:rPr>
          <w:rFonts w:cs="Arial"/>
        </w:rPr>
        <w:tab/>
      </w:r>
      <w:r w:rsidRPr="000314C3">
        <w:rPr>
          <w:rFonts w:cs="Arial"/>
        </w:rPr>
        <w:tab/>
      </w:r>
      <w:r w:rsidRPr="000314C3">
        <w:rPr>
          <w:rFonts w:cs="Arial"/>
        </w:rPr>
        <w:tab/>
      </w:r>
      <w:r w:rsidRPr="000314C3">
        <w:rPr>
          <w:rFonts w:cs="Arial"/>
          <w:b/>
          <w:bCs/>
        </w:rPr>
        <w:t xml:space="preserve">N, PE, PEN </w:t>
      </w:r>
      <w:r w:rsidRPr="000314C3">
        <w:rPr>
          <w:rFonts w:cs="Arial"/>
        </w:rPr>
        <w:t xml:space="preserve"> - střední nebo ochranný vodič</w:t>
      </w:r>
    </w:p>
    <w:p w:rsidR="008D16AF" w:rsidRPr="000314C3" w:rsidRDefault="008D16AF" w:rsidP="008D16AF">
      <w:pPr>
        <w:ind w:left="720" w:hanging="720"/>
        <w:rPr>
          <w:rFonts w:cs="Arial"/>
        </w:rPr>
      </w:pPr>
      <w:r w:rsidRPr="000314C3">
        <w:rPr>
          <w:rFonts w:cs="Arial"/>
          <w:b/>
          <w:bCs/>
        </w:rPr>
        <w:lastRenderedPageBreak/>
        <w:t>m</w:t>
      </w:r>
      <w:r w:rsidRPr="000314C3">
        <w:rPr>
          <w:rFonts w:cs="Arial"/>
          <w:b/>
          <w:bCs/>
        </w:rPr>
        <w:tab/>
      </w:r>
      <w:r w:rsidRPr="000314C3">
        <w:rPr>
          <w:rFonts w:cs="Arial"/>
        </w:rPr>
        <w:t>pořadí kabelů při více kabelech (buď paralelních pro napájecí kabely</w:t>
      </w:r>
      <w:r>
        <w:rPr>
          <w:rFonts w:cs="Arial"/>
        </w:rPr>
        <w:t>,</w:t>
      </w:r>
      <w:r w:rsidRPr="000314C3">
        <w:rPr>
          <w:rFonts w:cs="Arial"/>
        </w:rPr>
        <w:t xml:space="preserve"> nebo více kabelů jdoucích ke stejnému cíli)</w:t>
      </w:r>
    </w:p>
    <w:p w:rsidR="008D16AF" w:rsidRPr="000314C3" w:rsidRDefault="008D16AF" w:rsidP="008D16AF">
      <w:pPr>
        <w:ind w:left="720" w:hanging="720"/>
        <w:rPr>
          <w:rFonts w:cs="Arial"/>
          <w:b/>
          <w:bCs/>
        </w:rPr>
      </w:pPr>
    </w:p>
    <w:p w:rsidR="008D16AF" w:rsidRDefault="008D16AF" w:rsidP="008D16AF">
      <w:pPr>
        <w:pStyle w:val="Nadpis4"/>
      </w:pPr>
      <w:bookmarkStart w:id="39" w:name="_Toc185238915"/>
      <w:r w:rsidRPr="000314C3">
        <w:t>Příklady</w:t>
      </w:r>
      <w:bookmarkEnd w:id="39"/>
    </w:p>
    <w:p w:rsidR="008D16AF" w:rsidRPr="000314C3" w:rsidRDefault="008D16AF" w:rsidP="008D16AF">
      <w:pPr>
        <w:rPr>
          <w:rFonts w:cs="Arial"/>
          <w:b/>
        </w:rPr>
      </w:pPr>
      <w:r w:rsidRPr="000314C3">
        <w:rPr>
          <w:rFonts w:cs="Arial"/>
          <w:b/>
        </w:rPr>
        <w:t>6110-CR1.2 / 6010-CR5.1 - WO3</w:t>
      </w:r>
    </w:p>
    <w:p w:rsidR="008D16AF" w:rsidRPr="000314C3" w:rsidRDefault="008D16AF" w:rsidP="008D16AF">
      <w:pPr>
        <w:rPr>
          <w:rFonts w:cs="Arial"/>
        </w:rPr>
      </w:pPr>
      <w:r w:rsidRPr="000314C3">
        <w:rPr>
          <w:rFonts w:cs="Arial"/>
        </w:rPr>
        <w:t>Optický kabel číslo 3 jde z rozvaděče říd</w:t>
      </w:r>
      <w:r>
        <w:rPr>
          <w:rFonts w:cs="Arial"/>
        </w:rPr>
        <w:t>i</w:t>
      </w:r>
      <w:r w:rsidRPr="000314C3">
        <w:rPr>
          <w:rFonts w:cs="Arial"/>
        </w:rPr>
        <w:t xml:space="preserve">cího systému CR1, pole 2 v budově 6110 </w:t>
      </w:r>
      <w:proofErr w:type="spellStart"/>
      <w:r w:rsidRPr="000314C3">
        <w:rPr>
          <w:rFonts w:cs="Arial"/>
        </w:rPr>
        <w:t>Energocentrum</w:t>
      </w:r>
      <w:proofErr w:type="spellEnd"/>
      <w:r w:rsidRPr="000314C3">
        <w:rPr>
          <w:rFonts w:cs="Arial"/>
        </w:rPr>
        <w:t xml:space="preserve"> do rozvaděče CR5, pole 1 v budově 6010 Lisovna.</w:t>
      </w:r>
    </w:p>
    <w:p w:rsidR="008D16AF" w:rsidRPr="000314C3" w:rsidRDefault="008D16AF" w:rsidP="008D16AF">
      <w:pPr>
        <w:rPr>
          <w:rFonts w:cs="Arial"/>
          <w:b/>
        </w:rPr>
      </w:pPr>
      <w:r w:rsidRPr="000314C3">
        <w:rPr>
          <w:rFonts w:cs="Arial"/>
          <w:b/>
        </w:rPr>
        <w:t>6050-CR4.3 / LT 041003 – WF1</w:t>
      </w:r>
    </w:p>
    <w:p w:rsidR="008D16AF" w:rsidRPr="000314C3" w:rsidRDefault="008D16AF" w:rsidP="008D16AF">
      <w:pPr>
        <w:rPr>
          <w:rFonts w:cs="Arial"/>
        </w:rPr>
      </w:pPr>
      <w:r w:rsidRPr="000314C3">
        <w:rPr>
          <w:rFonts w:cs="Arial"/>
        </w:rPr>
        <w:t>Kabel říd</w:t>
      </w:r>
      <w:r>
        <w:rPr>
          <w:rFonts w:cs="Arial"/>
        </w:rPr>
        <w:t>i</w:t>
      </w:r>
      <w:r w:rsidRPr="000314C3">
        <w:rPr>
          <w:rFonts w:cs="Arial"/>
        </w:rPr>
        <w:t>cího systému číslo 1 jde z rozvaděče říd</w:t>
      </w:r>
      <w:r>
        <w:rPr>
          <w:rFonts w:cs="Arial"/>
        </w:rPr>
        <w:t>i</w:t>
      </w:r>
      <w:r w:rsidRPr="000314C3">
        <w:rPr>
          <w:rFonts w:cs="Arial"/>
        </w:rPr>
        <w:t>cího systému CR4, pole 3 v budově 6050 Výrobna glycerínu do vysílače hladiny LT 041003.</w:t>
      </w:r>
    </w:p>
    <w:p w:rsidR="008D16AF" w:rsidRPr="000314C3" w:rsidRDefault="008D16AF" w:rsidP="008D16AF">
      <w:pPr>
        <w:rPr>
          <w:rFonts w:cs="Arial"/>
          <w:b/>
        </w:rPr>
      </w:pPr>
      <w:r w:rsidRPr="000314C3">
        <w:rPr>
          <w:rFonts w:cs="Arial"/>
          <w:b/>
        </w:rPr>
        <w:t>6040-LCR05 / PT 042005 – WF1</w:t>
      </w:r>
    </w:p>
    <w:p w:rsidR="008D16AF" w:rsidRPr="000314C3" w:rsidRDefault="008D16AF" w:rsidP="008D16AF">
      <w:pPr>
        <w:rPr>
          <w:rFonts w:cs="Arial"/>
        </w:rPr>
      </w:pPr>
      <w:r w:rsidRPr="000314C3">
        <w:rPr>
          <w:rFonts w:cs="Arial"/>
        </w:rPr>
        <w:t>Kabel říd</w:t>
      </w:r>
      <w:r>
        <w:rPr>
          <w:rFonts w:cs="Arial"/>
        </w:rPr>
        <w:t>i</w:t>
      </w:r>
      <w:r w:rsidRPr="000314C3">
        <w:rPr>
          <w:rFonts w:cs="Arial"/>
        </w:rPr>
        <w:t xml:space="preserve">cího systému číslo 1 jde z místní skříně </w:t>
      </w:r>
      <w:proofErr w:type="spellStart"/>
      <w:r w:rsidRPr="000314C3">
        <w:rPr>
          <w:rFonts w:cs="Arial"/>
        </w:rPr>
        <w:t>remote</w:t>
      </w:r>
      <w:proofErr w:type="spellEnd"/>
      <w:r w:rsidRPr="000314C3">
        <w:rPr>
          <w:rFonts w:cs="Arial"/>
        </w:rPr>
        <w:t xml:space="preserve"> I/O řídicího systému LCR05 v budově 6040 Výrobna FAME do vysílače tlaku PT 042005. </w:t>
      </w:r>
    </w:p>
    <w:p w:rsidR="008D16AF" w:rsidRPr="000314C3" w:rsidRDefault="008D16AF" w:rsidP="008D16AF">
      <w:pPr>
        <w:rPr>
          <w:rFonts w:cs="Arial"/>
          <w:b/>
        </w:rPr>
      </w:pPr>
      <w:r w:rsidRPr="000314C3">
        <w:rPr>
          <w:rFonts w:cs="Arial"/>
          <w:b/>
        </w:rPr>
        <w:t>6050-CR4.3 / 6050-LCR02 – WL1</w:t>
      </w:r>
    </w:p>
    <w:p w:rsidR="008D16AF" w:rsidRPr="000314C3" w:rsidRDefault="008D16AF" w:rsidP="008D16AF">
      <w:pPr>
        <w:rPr>
          <w:rFonts w:cs="Arial"/>
        </w:rPr>
      </w:pPr>
      <w:r w:rsidRPr="000314C3">
        <w:rPr>
          <w:rFonts w:cs="Arial"/>
        </w:rPr>
        <w:t>Napájecí kabel číslo 1 jde z rozvaděče říd</w:t>
      </w:r>
      <w:r>
        <w:rPr>
          <w:rFonts w:cs="Arial"/>
        </w:rPr>
        <w:t>i</w:t>
      </w:r>
      <w:r w:rsidRPr="000314C3">
        <w:rPr>
          <w:rFonts w:cs="Arial"/>
        </w:rPr>
        <w:t xml:space="preserve">cího systému CR4, pole 3 v budově 6050 Výrobna glycerínu do místní skříně </w:t>
      </w:r>
      <w:proofErr w:type="spellStart"/>
      <w:r w:rsidRPr="000314C3">
        <w:rPr>
          <w:rFonts w:cs="Arial"/>
        </w:rPr>
        <w:t>remote</w:t>
      </w:r>
      <w:proofErr w:type="spellEnd"/>
      <w:r w:rsidRPr="000314C3">
        <w:rPr>
          <w:rFonts w:cs="Arial"/>
        </w:rPr>
        <w:t xml:space="preserve"> I/O ř</w:t>
      </w:r>
      <w:r>
        <w:rPr>
          <w:rFonts w:cs="Arial"/>
        </w:rPr>
        <w:t>í</w:t>
      </w:r>
      <w:r w:rsidRPr="000314C3">
        <w:rPr>
          <w:rFonts w:cs="Arial"/>
        </w:rPr>
        <w:t>d</w:t>
      </w:r>
      <w:r>
        <w:rPr>
          <w:rFonts w:cs="Arial"/>
        </w:rPr>
        <w:t>i</w:t>
      </w:r>
      <w:r w:rsidRPr="000314C3">
        <w:rPr>
          <w:rFonts w:cs="Arial"/>
        </w:rPr>
        <w:t>cího systému LCR02.</w:t>
      </w:r>
    </w:p>
    <w:p w:rsidR="008D16AF" w:rsidRPr="000314C3" w:rsidRDefault="008D16AF" w:rsidP="008D16AF">
      <w:pPr>
        <w:rPr>
          <w:rFonts w:cs="Arial"/>
          <w:b/>
        </w:rPr>
      </w:pPr>
      <w:r w:rsidRPr="000314C3">
        <w:rPr>
          <w:rFonts w:cs="Arial"/>
          <w:b/>
        </w:rPr>
        <w:t>6010-RVZD1.2 / PS 010502 – WF1</w:t>
      </w:r>
    </w:p>
    <w:p w:rsidR="008D16AF" w:rsidRPr="000314C3" w:rsidRDefault="008D16AF" w:rsidP="008D16AF">
      <w:pPr>
        <w:rPr>
          <w:rFonts w:cs="Arial"/>
        </w:rPr>
      </w:pPr>
      <w:r w:rsidRPr="000314C3">
        <w:rPr>
          <w:rFonts w:cs="Arial"/>
        </w:rPr>
        <w:t>Signálový kabel vzduchotechniky číslo 1 jde z rozvaděče vzduchotechniky RVZD1, pole 2 v umístěném v budově 6010 Lisovna do čidla vzduchotechniky a to spínače tlaku PS 010502.</w:t>
      </w:r>
    </w:p>
    <w:p w:rsidR="008D16AF" w:rsidRPr="000314C3" w:rsidRDefault="008D16AF" w:rsidP="008D16AF">
      <w:pPr>
        <w:rPr>
          <w:rFonts w:cs="Arial"/>
          <w:b/>
        </w:rPr>
      </w:pPr>
      <w:r w:rsidRPr="000314C3">
        <w:rPr>
          <w:rFonts w:cs="Arial"/>
          <w:b/>
        </w:rPr>
        <w:t>6010-RVZD1.1 / MV 010513 – WL1</w:t>
      </w:r>
    </w:p>
    <w:p w:rsidR="008D16AF" w:rsidRDefault="008D16AF" w:rsidP="008D16AF">
      <w:pPr>
        <w:rPr>
          <w:rFonts w:cs="Arial"/>
        </w:rPr>
      </w:pPr>
      <w:r w:rsidRPr="000314C3">
        <w:rPr>
          <w:rFonts w:cs="Arial"/>
        </w:rPr>
        <w:t xml:space="preserve">Napájecí kabel vzduchotechniky číslo 1 jde z rozvaděče vzduchotechniky RVZD1, pole 1 v umístěném v budově 6010 Lisovna do motoricky ovládaného </w:t>
      </w:r>
      <w:proofErr w:type="spellStart"/>
      <w:r w:rsidRPr="000314C3">
        <w:rPr>
          <w:rFonts w:cs="Arial"/>
        </w:rPr>
        <w:t>servopohonu</w:t>
      </w:r>
      <w:proofErr w:type="spellEnd"/>
      <w:r w:rsidRPr="000314C3">
        <w:rPr>
          <w:rFonts w:cs="Arial"/>
        </w:rPr>
        <w:t xml:space="preserve"> ventilu V010513. </w:t>
      </w:r>
    </w:p>
    <w:p w:rsidR="008D16AF" w:rsidRPr="000314C3" w:rsidRDefault="008D16AF" w:rsidP="008D16AF">
      <w:pPr>
        <w:rPr>
          <w:rFonts w:cs="Arial"/>
        </w:rPr>
      </w:pPr>
    </w:p>
    <w:p w:rsidR="004A415F" w:rsidRPr="008D16AF" w:rsidRDefault="008D16AF" w:rsidP="008D16AF">
      <w:pPr>
        <w:pStyle w:val="Nadpis2"/>
      </w:pPr>
      <w:bookmarkStart w:id="40" w:name="_Toc19015054"/>
      <w:r w:rsidRPr="008D16AF">
        <w:t>ELEKTRO</w:t>
      </w:r>
      <w:bookmarkEnd w:id="40"/>
    </w:p>
    <w:p w:rsidR="008D16AF" w:rsidRPr="000314C3" w:rsidRDefault="008D16AF" w:rsidP="008D16AF">
      <w:pPr>
        <w:rPr>
          <w:rFonts w:cs="Arial"/>
        </w:rPr>
      </w:pPr>
      <w:r w:rsidRPr="000314C3">
        <w:rPr>
          <w:rFonts w:cs="Arial"/>
        </w:rPr>
        <w:t>Schematické elektrotechnické značky jsou uvedeny v příloze  6c</w:t>
      </w:r>
    </w:p>
    <w:p w:rsidR="008D16AF" w:rsidRPr="000314C3" w:rsidRDefault="008D16AF" w:rsidP="008D16AF">
      <w:pPr>
        <w:rPr>
          <w:rFonts w:cs="Arial"/>
        </w:rPr>
      </w:pPr>
      <w:r w:rsidRPr="000314C3">
        <w:rPr>
          <w:rFonts w:cs="Arial"/>
        </w:rPr>
        <w:t>Značky a symboly jsou informativní a PREOL doporučen</w:t>
      </w:r>
      <w:r>
        <w:rPr>
          <w:rFonts w:cs="Arial"/>
        </w:rPr>
        <w:t>é. V případě absence značky v p</w:t>
      </w:r>
      <w:r w:rsidRPr="000314C3">
        <w:rPr>
          <w:rFonts w:cs="Arial"/>
        </w:rPr>
        <w:t xml:space="preserve">říloze je třeba použít platnou </w:t>
      </w:r>
      <w:r>
        <w:rPr>
          <w:rFonts w:cs="Arial"/>
        </w:rPr>
        <w:t>Č</w:t>
      </w:r>
      <w:r w:rsidRPr="000314C3">
        <w:rPr>
          <w:rFonts w:cs="Arial"/>
        </w:rPr>
        <w:t>SN EN.</w:t>
      </w:r>
    </w:p>
    <w:p w:rsidR="004A415F" w:rsidRDefault="004A415F" w:rsidP="008B2732"/>
    <w:p w:rsidR="008D16AF" w:rsidRPr="008D16AF" w:rsidRDefault="008D16AF" w:rsidP="008D16AF">
      <w:pPr>
        <w:pStyle w:val="Nadpis1"/>
      </w:pPr>
      <w:bookmarkStart w:id="41" w:name="_Toc19015055"/>
      <w:r w:rsidRPr="008D16AF">
        <w:t>PŘÍLOHY</w:t>
      </w:r>
      <w:bookmarkEnd w:id="41"/>
    </w:p>
    <w:p w:rsidR="008D16AF" w:rsidRDefault="008D16AF" w:rsidP="008D16AF"/>
    <w:p w:rsidR="008D16AF" w:rsidRPr="000314C3" w:rsidRDefault="008D16AF" w:rsidP="008D16AF">
      <w:pPr>
        <w:rPr>
          <w:rFonts w:cs="Arial"/>
          <w:szCs w:val="22"/>
        </w:rPr>
      </w:pPr>
      <w:r w:rsidRPr="007679BD">
        <w:rPr>
          <w:rFonts w:cs="Arial"/>
          <w:b/>
          <w:szCs w:val="22"/>
        </w:rPr>
        <w:t>6a</w:t>
      </w:r>
      <w:r w:rsidRPr="000314C3">
        <w:rPr>
          <w:rFonts w:cs="Arial"/>
          <w:szCs w:val="22"/>
        </w:rPr>
        <w:t xml:space="preserve"> – symboly pro potrubní prvky, </w:t>
      </w:r>
    </w:p>
    <w:p w:rsidR="008D16AF" w:rsidRPr="000314C3" w:rsidRDefault="008D16AF" w:rsidP="008D16AF">
      <w:pPr>
        <w:rPr>
          <w:rFonts w:cs="Arial"/>
          <w:szCs w:val="22"/>
        </w:rPr>
      </w:pPr>
      <w:r w:rsidRPr="007679BD">
        <w:rPr>
          <w:rFonts w:cs="Arial"/>
          <w:b/>
          <w:szCs w:val="22"/>
        </w:rPr>
        <w:t>6b</w:t>
      </w:r>
      <w:r w:rsidRPr="000314C3">
        <w:rPr>
          <w:rFonts w:cs="Arial"/>
          <w:szCs w:val="22"/>
        </w:rPr>
        <w:t xml:space="preserve"> – symboly pro PFD, symboly Aparáty</w:t>
      </w:r>
    </w:p>
    <w:p w:rsidR="008D16AF" w:rsidRPr="000314C3" w:rsidRDefault="008D16AF" w:rsidP="008D16AF">
      <w:pPr>
        <w:rPr>
          <w:rFonts w:cs="Arial"/>
          <w:szCs w:val="22"/>
        </w:rPr>
      </w:pPr>
      <w:r w:rsidRPr="007679BD">
        <w:rPr>
          <w:rFonts w:cs="Arial"/>
          <w:b/>
          <w:szCs w:val="22"/>
        </w:rPr>
        <w:t>6c</w:t>
      </w:r>
      <w:r>
        <w:rPr>
          <w:rFonts w:cs="Arial"/>
          <w:szCs w:val="22"/>
        </w:rPr>
        <w:t xml:space="preserve"> </w:t>
      </w:r>
      <w:r w:rsidRPr="000314C3">
        <w:rPr>
          <w:rFonts w:cs="Arial"/>
          <w:szCs w:val="22"/>
        </w:rPr>
        <w:t xml:space="preserve">– schematické elektrotechnické značky </w:t>
      </w:r>
    </w:p>
    <w:p w:rsidR="008D16AF" w:rsidRPr="008D16AF" w:rsidRDefault="008D16AF" w:rsidP="008D16AF"/>
    <w:sectPr w:rsidR="008D16AF" w:rsidRPr="008D16AF" w:rsidSect="00491E0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924" w:bottom="1418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6AF" w:rsidRDefault="008D16AF">
      <w:pPr>
        <w:spacing w:before="0"/>
      </w:pPr>
      <w:r>
        <w:separator/>
      </w:r>
    </w:p>
  </w:endnote>
  <w:endnote w:type="continuationSeparator" w:id="0">
    <w:p w:rsidR="008D16AF" w:rsidRDefault="008D16A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vinion">
    <w:panose1 w:val="00000000000000000000"/>
    <w:charset w:val="02"/>
    <w:family w:val="swiss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AF" w:rsidRDefault="008D16AF">
    <w:pPr>
      <w:pStyle w:val="Zpat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  <w:between w:val="single" w:sz="6" w:space="1" w:color="auto"/>
      </w:pBdr>
      <w:ind w:right="1"/>
    </w:pPr>
    <w:r>
      <w:t>Dokument je majetkem PREOL, a.s. Rozšiřování kopií mimo společnost je zakázáno. Vytištěná kopie je NEŘÍZENÝ DOKUMENT</w:t>
    </w:r>
  </w:p>
  <w:p w:rsidR="008D16AF" w:rsidRDefault="008D16AF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AF" w:rsidRDefault="008D16AF">
    <w:pPr>
      <w:pStyle w:val="Zpat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10045"/>
    </w:tblGrid>
    <w:tr w:rsidR="008D16AF" w:rsidRPr="00B766EA">
      <w:tc>
        <w:tcPr>
          <w:tcW w:w="10045" w:type="dxa"/>
        </w:tcPr>
        <w:p w:rsidR="008D16AF" w:rsidRPr="00B766EA" w:rsidRDefault="008D16AF" w:rsidP="008C4EE3">
          <w:pPr>
            <w:pStyle w:val="Zpat"/>
            <w:rPr>
              <w:sz w:val="18"/>
              <w:szCs w:val="18"/>
            </w:rPr>
          </w:pPr>
          <w:r w:rsidRPr="00B766EA">
            <w:rPr>
              <w:sz w:val="18"/>
              <w:szCs w:val="18"/>
            </w:rPr>
            <w:t>Dokument je majetkem PREOL, a.s. Rozšiřování kopií mimo společnost je zakázáno. Vytištěná kopie je NEŘÍZENÝ DOKUMENT</w:t>
          </w:r>
          <w:r>
            <w:rPr>
              <w:sz w:val="18"/>
              <w:szCs w:val="18"/>
            </w:rPr>
            <w:t>.</w:t>
          </w:r>
        </w:p>
      </w:tc>
    </w:tr>
  </w:tbl>
  <w:p w:rsidR="008D16AF" w:rsidRDefault="008D16A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6AF" w:rsidRDefault="008D16AF">
      <w:pPr>
        <w:spacing w:before="0"/>
      </w:pPr>
      <w:r>
        <w:separator/>
      </w:r>
    </w:p>
  </w:footnote>
  <w:footnote w:type="continuationSeparator" w:id="0">
    <w:p w:rsidR="008D16AF" w:rsidRDefault="008D16AF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42" w:type="dxa"/>
      <w:tblBorders>
        <w:bottom w:val="doub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630"/>
      <w:gridCol w:w="1382"/>
      <w:gridCol w:w="319"/>
      <w:gridCol w:w="4111"/>
      <w:gridCol w:w="1613"/>
      <w:gridCol w:w="1087"/>
    </w:tblGrid>
    <w:tr w:rsidR="008D16AF" w:rsidRPr="00B766EA" w:rsidTr="008B604D">
      <w:trPr>
        <w:cantSplit/>
        <w:trHeight w:val="175"/>
      </w:trPr>
      <w:tc>
        <w:tcPr>
          <w:tcW w:w="1630" w:type="dxa"/>
          <w:vMerge w:val="restart"/>
          <w:vAlign w:val="center"/>
        </w:tcPr>
        <w:p w:rsidR="008D16AF" w:rsidRPr="00B766EA" w:rsidRDefault="008D16AF" w:rsidP="008B604D">
          <w:pPr>
            <w:pStyle w:val="Zhlav"/>
          </w:pPr>
          <w:r w:rsidRPr="00B766EA">
            <w:rPr>
              <w:noProof/>
            </w:rPr>
            <w:drawing>
              <wp:inline distT="0" distB="0" distL="0" distR="0">
                <wp:extent cx="1028700" cy="304800"/>
                <wp:effectExtent l="19050" t="0" r="0" b="0"/>
                <wp:docPr id="32" name="obrázek 3" descr="\\lovochemie.cz\dfs\Users\hendrych\Corporate identity\PREOL\logo PREOL 201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lovochemie.cz\dfs\Users\hendrych\Corporate identity\PREOL\logo PREOL 201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3466" cy="3121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82" w:type="dxa"/>
          <w:vMerge w:val="restart"/>
          <w:vAlign w:val="center"/>
        </w:tcPr>
        <w:p w:rsidR="008D16AF" w:rsidRPr="00B766EA" w:rsidRDefault="008D16AF" w:rsidP="008B604D">
          <w:pPr>
            <w:pStyle w:val="Zhlav"/>
          </w:pPr>
          <w:r w:rsidRPr="00B766EA">
            <w:rPr>
              <w:noProof/>
            </w:rPr>
            <w:drawing>
              <wp:inline distT="0" distB="0" distL="0" distR="0">
                <wp:extent cx="698500" cy="330200"/>
                <wp:effectExtent l="19050" t="0" r="6350" b="0"/>
                <wp:docPr id="31" name="obrázek 1" descr="preol cz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preol c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9278" cy="33056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9" w:type="dxa"/>
          <w:vMerge w:val="restart"/>
          <w:vAlign w:val="center"/>
        </w:tcPr>
        <w:p w:rsidR="008D16AF" w:rsidRPr="00B766EA" w:rsidRDefault="008D16AF" w:rsidP="008B604D">
          <w:pPr>
            <w:pStyle w:val="Zhlav"/>
            <w:tabs>
              <w:tab w:val="clear" w:pos="4536"/>
              <w:tab w:val="center" w:pos="1454"/>
            </w:tabs>
          </w:pPr>
        </w:p>
      </w:tc>
      <w:tc>
        <w:tcPr>
          <w:tcW w:w="4111" w:type="dxa"/>
          <w:vMerge w:val="restart"/>
          <w:vAlign w:val="center"/>
        </w:tcPr>
        <w:p w:rsidR="008D16AF" w:rsidRDefault="008D16AF" w:rsidP="00B766EA">
          <w:pPr>
            <w:pStyle w:val="Zhlav"/>
            <w:ind w:left="-70"/>
            <w:jc w:val="center"/>
            <w:rPr>
              <w:caps/>
              <w:shadow/>
            </w:rPr>
          </w:pPr>
          <w:r>
            <w:rPr>
              <w:b/>
              <w:caps/>
              <w:shadow/>
            </w:rPr>
            <w:t>P06-</w:t>
          </w:r>
          <w:r w:rsidRPr="00B766EA">
            <w:rPr>
              <w:b/>
              <w:caps/>
              <w:shadow/>
            </w:rPr>
            <w:t>SM 40</w:t>
          </w:r>
          <w:r w:rsidRPr="00B766EA">
            <w:rPr>
              <w:caps/>
              <w:shadow/>
            </w:rPr>
            <w:t xml:space="preserve"> </w:t>
          </w:r>
        </w:p>
        <w:p w:rsidR="008D16AF" w:rsidRPr="00B766EA" w:rsidRDefault="008D16AF" w:rsidP="00B766EA">
          <w:pPr>
            <w:pStyle w:val="Zhlav"/>
            <w:ind w:left="-70"/>
            <w:jc w:val="center"/>
            <w:rPr>
              <w:caps/>
              <w:shadow/>
            </w:rPr>
          </w:pPr>
          <w:r w:rsidRPr="008D16AF">
            <w:rPr>
              <w:rFonts w:cs="Arial"/>
              <w:b/>
              <w:szCs w:val="18"/>
            </w:rPr>
            <w:t>Základní pravidla značení v technické projektové dokumentaci</w:t>
          </w:r>
        </w:p>
      </w:tc>
      <w:tc>
        <w:tcPr>
          <w:tcW w:w="1613" w:type="dxa"/>
          <w:vAlign w:val="center"/>
        </w:tcPr>
        <w:p w:rsidR="008D16AF" w:rsidRPr="00B766EA" w:rsidRDefault="008D16AF" w:rsidP="00B766EA">
          <w:pPr>
            <w:pStyle w:val="Zhlav2"/>
            <w:rPr>
              <w:sz w:val="16"/>
            </w:rPr>
          </w:pPr>
          <w:r w:rsidRPr="00B766EA">
            <w:rPr>
              <w:sz w:val="16"/>
            </w:rPr>
            <w:t xml:space="preserve">Platnost </w:t>
          </w:r>
          <w:proofErr w:type="gramStart"/>
          <w:r w:rsidRPr="00B766EA">
            <w:rPr>
              <w:sz w:val="16"/>
            </w:rPr>
            <w:t>od</w:t>
          </w:r>
          <w:proofErr w:type="gramEnd"/>
          <w:r w:rsidRPr="00B766EA">
            <w:rPr>
              <w:sz w:val="16"/>
            </w:rPr>
            <w:t>:</w:t>
          </w:r>
        </w:p>
      </w:tc>
      <w:tc>
        <w:tcPr>
          <w:tcW w:w="1087" w:type="dxa"/>
          <w:vAlign w:val="center"/>
        </w:tcPr>
        <w:p w:rsidR="008D16AF" w:rsidRPr="00B766EA" w:rsidRDefault="00E4025C" w:rsidP="00B766EA">
          <w:pPr>
            <w:pStyle w:val="Zhlav"/>
            <w:rPr>
              <w:sz w:val="16"/>
              <w:szCs w:val="16"/>
            </w:rPr>
          </w:pPr>
          <w:proofErr w:type="gramStart"/>
          <w:r>
            <w:rPr>
              <w:sz w:val="16"/>
              <w:szCs w:val="16"/>
            </w:rPr>
            <w:t>18.9</w:t>
          </w:r>
          <w:r w:rsidR="008D16AF" w:rsidRPr="00B766EA">
            <w:rPr>
              <w:sz w:val="16"/>
              <w:szCs w:val="16"/>
            </w:rPr>
            <w:t>.2019</w:t>
          </w:r>
          <w:proofErr w:type="gramEnd"/>
        </w:p>
      </w:tc>
    </w:tr>
    <w:tr w:rsidR="008D16AF" w:rsidRPr="00B766EA" w:rsidTr="008B604D">
      <w:trPr>
        <w:cantSplit/>
        <w:trHeight w:val="175"/>
      </w:trPr>
      <w:tc>
        <w:tcPr>
          <w:tcW w:w="1630" w:type="dxa"/>
          <w:vMerge/>
          <w:vAlign w:val="center"/>
        </w:tcPr>
        <w:p w:rsidR="008D16AF" w:rsidRPr="00B766EA" w:rsidRDefault="008D16AF" w:rsidP="008B604D">
          <w:pPr>
            <w:pStyle w:val="Zhlav"/>
          </w:pPr>
        </w:p>
      </w:tc>
      <w:tc>
        <w:tcPr>
          <w:tcW w:w="1382" w:type="dxa"/>
          <w:vMerge/>
          <w:vAlign w:val="center"/>
        </w:tcPr>
        <w:p w:rsidR="008D16AF" w:rsidRPr="00B766EA" w:rsidRDefault="008D16AF" w:rsidP="008B604D">
          <w:pPr>
            <w:pStyle w:val="Zhlav"/>
          </w:pPr>
        </w:p>
      </w:tc>
      <w:tc>
        <w:tcPr>
          <w:tcW w:w="319" w:type="dxa"/>
          <w:vMerge/>
          <w:vAlign w:val="center"/>
        </w:tcPr>
        <w:p w:rsidR="008D16AF" w:rsidRPr="00B766EA" w:rsidRDefault="008D16AF" w:rsidP="008B604D">
          <w:pPr>
            <w:pStyle w:val="Zhlav"/>
          </w:pPr>
        </w:p>
      </w:tc>
      <w:tc>
        <w:tcPr>
          <w:tcW w:w="4111" w:type="dxa"/>
          <w:vMerge/>
          <w:vAlign w:val="center"/>
        </w:tcPr>
        <w:p w:rsidR="008D16AF" w:rsidRPr="00B766EA" w:rsidRDefault="008D16AF" w:rsidP="008B604D">
          <w:pPr>
            <w:pStyle w:val="Zhlav"/>
            <w:ind w:left="-70"/>
            <w:rPr>
              <w:caps/>
              <w:shadow/>
              <w:sz w:val="24"/>
            </w:rPr>
          </w:pPr>
        </w:p>
      </w:tc>
      <w:tc>
        <w:tcPr>
          <w:tcW w:w="1613" w:type="dxa"/>
          <w:vAlign w:val="center"/>
        </w:tcPr>
        <w:p w:rsidR="008D16AF" w:rsidRPr="00B766EA" w:rsidRDefault="008D16AF" w:rsidP="008B604D">
          <w:pPr>
            <w:pStyle w:val="Zhlav2"/>
            <w:rPr>
              <w:sz w:val="16"/>
            </w:rPr>
          </w:pPr>
          <w:r w:rsidRPr="00B766EA">
            <w:rPr>
              <w:sz w:val="16"/>
            </w:rPr>
            <w:t>Revize č.:</w:t>
          </w:r>
        </w:p>
      </w:tc>
      <w:tc>
        <w:tcPr>
          <w:tcW w:w="1087" w:type="dxa"/>
          <w:vAlign w:val="center"/>
        </w:tcPr>
        <w:p w:rsidR="008D16AF" w:rsidRPr="00B766EA" w:rsidRDefault="00E4025C" w:rsidP="008B604D">
          <w:pPr>
            <w:pStyle w:val="Zhlav"/>
            <w:rPr>
              <w:sz w:val="16"/>
              <w:szCs w:val="16"/>
            </w:rPr>
          </w:pPr>
          <w:r>
            <w:rPr>
              <w:sz w:val="16"/>
              <w:szCs w:val="16"/>
            </w:rPr>
            <w:t>2</w:t>
          </w:r>
        </w:p>
      </w:tc>
    </w:tr>
    <w:tr w:rsidR="008D16AF" w:rsidRPr="00B766EA" w:rsidTr="008B604D">
      <w:trPr>
        <w:cantSplit/>
        <w:trHeight w:val="98"/>
      </w:trPr>
      <w:tc>
        <w:tcPr>
          <w:tcW w:w="1630" w:type="dxa"/>
          <w:vMerge/>
          <w:vAlign w:val="center"/>
        </w:tcPr>
        <w:p w:rsidR="008D16AF" w:rsidRPr="00B766EA" w:rsidRDefault="008D16AF" w:rsidP="008B604D">
          <w:pPr>
            <w:pStyle w:val="Zhlav"/>
          </w:pPr>
        </w:p>
      </w:tc>
      <w:tc>
        <w:tcPr>
          <w:tcW w:w="1382" w:type="dxa"/>
          <w:vMerge/>
          <w:vAlign w:val="center"/>
        </w:tcPr>
        <w:p w:rsidR="008D16AF" w:rsidRPr="00B766EA" w:rsidRDefault="008D16AF" w:rsidP="008B604D">
          <w:pPr>
            <w:pStyle w:val="Zhlav"/>
          </w:pPr>
        </w:p>
      </w:tc>
      <w:tc>
        <w:tcPr>
          <w:tcW w:w="319" w:type="dxa"/>
          <w:vMerge/>
          <w:vAlign w:val="center"/>
        </w:tcPr>
        <w:p w:rsidR="008D16AF" w:rsidRPr="00B766EA" w:rsidRDefault="008D16AF" w:rsidP="008B604D">
          <w:pPr>
            <w:pStyle w:val="Zhlav"/>
          </w:pPr>
        </w:p>
      </w:tc>
      <w:tc>
        <w:tcPr>
          <w:tcW w:w="4111" w:type="dxa"/>
          <w:vMerge/>
          <w:vAlign w:val="center"/>
        </w:tcPr>
        <w:p w:rsidR="008D16AF" w:rsidRPr="00B766EA" w:rsidRDefault="008D16AF" w:rsidP="008B604D">
          <w:pPr>
            <w:pStyle w:val="Zhlav"/>
            <w:ind w:left="-70"/>
            <w:rPr>
              <w:caps/>
              <w:shadow/>
              <w:sz w:val="24"/>
            </w:rPr>
          </w:pPr>
        </w:p>
      </w:tc>
      <w:tc>
        <w:tcPr>
          <w:tcW w:w="1613" w:type="dxa"/>
          <w:vAlign w:val="center"/>
        </w:tcPr>
        <w:p w:rsidR="008D16AF" w:rsidRPr="00B766EA" w:rsidRDefault="008D16AF" w:rsidP="008B604D">
          <w:pPr>
            <w:pStyle w:val="Zhlav2"/>
            <w:rPr>
              <w:sz w:val="16"/>
            </w:rPr>
          </w:pPr>
          <w:r w:rsidRPr="00B766EA">
            <w:rPr>
              <w:sz w:val="16"/>
            </w:rPr>
            <w:t>Strana:</w:t>
          </w:r>
        </w:p>
      </w:tc>
      <w:tc>
        <w:tcPr>
          <w:tcW w:w="1087" w:type="dxa"/>
          <w:vAlign w:val="center"/>
        </w:tcPr>
        <w:p w:rsidR="008D16AF" w:rsidRPr="00B766EA" w:rsidRDefault="00F91EED" w:rsidP="008B604D">
          <w:pPr>
            <w:pStyle w:val="Zhlav"/>
            <w:rPr>
              <w:sz w:val="16"/>
              <w:szCs w:val="16"/>
            </w:rPr>
          </w:pPr>
          <w:r w:rsidRPr="00B766EA">
            <w:rPr>
              <w:rStyle w:val="slostrnky"/>
              <w:sz w:val="16"/>
              <w:szCs w:val="16"/>
            </w:rPr>
            <w:fldChar w:fldCharType="begin"/>
          </w:r>
          <w:r w:rsidR="008D16AF" w:rsidRPr="00B766EA">
            <w:rPr>
              <w:rStyle w:val="slostrnky"/>
              <w:sz w:val="16"/>
              <w:szCs w:val="16"/>
            </w:rPr>
            <w:instrText xml:space="preserve"> PAGE </w:instrText>
          </w:r>
          <w:r w:rsidRPr="00B766EA">
            <w:rPr>
              <w:rStyle w:val="slostrnky"/>
              <w:sz w:val="16"/>
              <w:szCs w:val="16"/>
            </w:rPr>
            <w:fldChar w:fldCharType="separate"/>
          </w:r>
          <w:r w:rsidR="00E4025C">
            <w:rPr>
              <w:rStyle w:val="slostrnky"/>
              <w:noProof/>
              <w:sz w:val="16"/>
              <w:szCs w:val="16"/>
            </w:rPr>
            <w:t>2</w:t>
          </w:r>
          <w:r w:rsidRPr="00B766EA">
            <w:rPr>
              <w:rStyle w:val="slostrnky"/>
              <w:sz w:val="16"/>
              <w:szCs w:val="16"/>
            </w:rPr>
            <w:fldChar w:fldCharType="end"/>
          </w:r>
          <w:r w:rsidR="008D16AF" w:rsidRPr="00B766EA">
            <w:rPr>
              <w:rStyle w:val="slostrnky"/>
              <w:sz w:val="16"/>
              <w:szCs w:val="16"/>
            </w:rPr>
            <w:t>/</w:t>
          </w:r>
          <w:r w:rsidRPr="00B766EA">
            <w:rPr>
              <w:rStyle w:val="slostrnky"/>
              <w:sz w:val="16"/>
              <w:szCs w:val="16"/>
            </w:rPr>
            <w:fldChar w:fldCharType="begin"/>
          </w:r>
          <w:r w:rsidR="008D16AF" w:rsidRPr="00B766EA">
            <w:rPr>
              <w:rStyle w:val="slostrnky"/>
              <w:sz w:val="16"/>
              <w:szCs w:val="16"/>
            </w:rPr>
            <w:instrText xml:space="preserve"> NUMPAGES </w:instrText>
          </w:r>
          <w:r w:rsidRPr="00B766EA">
            <w:rPr>
              <w:rStyle w:val="slostrnky"/>
              <w:sz w:val="16"/>
              <w:szCs w:val="16"/>
            </w:rPr>
            <w:fldChar w:fldCharType="separate"/>
          </w:r>
          <w:r w:rsidR="00E4025C">
            <w:rPr>
              <w:rStyle w:val="slostrnky"/>
              <w:noProof/>
              <w:sz w:val="16"/>
              <w:szCs w:val="16"/>
            </w:rPr>
            <w:t>15</w:t>
          </w:r>
          <w:r w:rsidRPr="00B766EA">
            <w:rPr>
              <w:rStyle w:val="slostrnky"/>
              <w:sz w:val="16"/>
              <w:szCs w:val="16"/>
            </w:rPr>
            <w:fldChar w:fldCharType="end"/>
          </w:r>
        </w:p>
      </w:tc>
    </w:tr>
  </w:tbl>
  <w:p w:rsidR="008D16AF" w:rsidRDefault="008D16AF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tblInd w:w="-214" w:type="dxa"/>
      <w:shd w:val="clear" w:color="auto" w:fill="DCF5DC"/>
      <w:tblLayout w:type="fixed"/>
      <w:tblCellMar>
        <w:left w:w="70" w:type="dxa"/>
        <w:right w:w="70" w:type="dxa"/>
      </w:tblCellMar>
      <w:tblLook w:val="0000"/>
    </w:tblPr>
    <w:tblGrid>
      <w:gridCol w:w="1630"/>
      <w:gridCol w:w="1631"/>
      <w:gridCol w:w="4110"/>
      <w:gridCol w:w="1559"/>
      <w:gridCol w:w="1135"/>
    </w:tblGrid>
    <w:tr w:rsidR="008D16AF" w:rsidRPr="00B766EA" w:rsidTr="004E5AD9">
      <w:trPr>
        <w:cantSplit/>
        <w:trHeight w:val="233"/>
      </w:trPr>
      <w:tc>
        <w:tcPr>
          <w:tcW w:w="163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DCF5DC"/>
          <w:vAlign w:val="center"/>
        </w:tcPr>
        <w:p w:rsidR="008D16AF" w:rsidRPr="00B766EA" w:rsidRDefault="008D16AF" w:rsidP="008B604D">
          <w:pPr>
            <w:pStyle w:val="Zhlav"/>
            <w:rPr>
              <w:rFonts w:asciiTheme="minorHAnsi" w:hAnsiTheme="minorHAnsi"/>
            </w:rPr>
          </w:pPr>
          <w:r w:rsidRPr="00B766EA">
            <w:rPr>
              <w:rFonts w:asciiTheme="minorHAnsi" w:hAnsiTheme="minorHAnsi"/>
              <w:noProof/>
            </w:rPr>
            <w:drawing>
              <wp:inline distT="0" distB="0" distL="0" distR="0">
                <wp:extent cx="954229" cy="285750"/>
                <wp:effectExtent l="19050" t="0" r="0" b="0"/>
                <wp:docPr id="22" name="obrázek 3" descr="\\lovochemie.cz\dfs\Users\hendrych\Corporate identity\PREOL\logo PREOL 201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lovochemie.cz\dfs\Users\hendrych\Corporate identity\PREOL\logo PREOL 201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2407" cy="2941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8D16AF" w:rsidRPr="00B766EA" w:rsidRDefault="008D16AF" w:rsidP="008B604D">
          <w:pPr>
            <w:pStyle w:val="Zhlav"/>
            <w:rPr>
              <w:rFonts w:asciiTheme="minorHAnsi" w:hAnsiTheme="minorHAnsi" w:cs="Arial"/>
              <w:sz w:val="17"/>
              <w:szCs w:val="17"/>
            </w:rPr>
          </w:pPr>
          <w:r w:rsidRPr="00B766EA">
            <w:rPr>
              <w:rFonts w:asciiTheme="minorHAnsi" w:hAnsiTheme="minorHAnsi" w:cs="Arial"/>
              <w:sz w:val="17"/>
              <w:szCs w:val="17"/>
            </w:rPr>
            <w:t>PREOL, a.s.</w:t>
          </w:r>
        </w:p>
        <w:p w:rsidR="008D16AF" w:rsidRPr="00B766EA" w:rsidRDefault="008D16AF" w:rsidP="008B604D">
          <w:pPr>
            <w:pStyle w:val="Zhlav"/>
            <w:rPr>
              <w:rFonts w:asciiTheme="minorHAnsi" w:hAnsiTheme="minorHAnsi" w:cs="Arial"/>
              <w:b/>
              <w:bCs/>
              <w:sz w:val="17"/>
              <w:szCs w:val="17"/>
            </w:rPr>
          </w:pPr>
          <w:r w:rsidRPr="00B766EA">
            <w:rPr>
              <w:rFonts w:asciiTheme="minorHAnsi" w:hAnsiTheme="minorHAnsi" w:cs="Arial"/>
              <w:sz w:val="17"/>
              <w:szCs w:val="17"/>
            </w:rPr>
            <w:t xml:space="preserve">Terezínská 1214 Lovosice </w:t>
          </w:r>
        </w:p>
        <w:p w:rsidR="008D16AF" w:rsidRPr="00B766EA" w:rsidRDefault="008D16AF" w:rsidP="008B604D">
          <w:pPr>
            <w:pStyle w:val="Zhlav"/>
            <w:rPr>
              <w:rFonts w:asciiTheme="minorHAnsi" w:hAnsiTheme="minorHAnsi" w:cs="Arial"/>
              <w:b/>
              <w:bCs/>
              <w:sz w:val="17"/>
              <w:szCs w:val="17"/>
            </w:rPr>
          </w:pPr>
          <w:r w:rsidRPr="00B766EA">
            <w:rPr>
              <w:rFonts w:asciiTheme="minorHAnsi" w:hAnsiTheme="minorHAnsi" w:cs="Arial"/>
              <w:sz w:val="17"/>
              <w:szCs w:val="17"/>
            </w:rPr>
            <w:t>PSČ 410 02</w:t>
          </w:r>
        </w:p>
      </w:tc>
      <w:tc>
        <w:tcPr>
          <w:tcW w:w="1631" w:type="dxa"/>
          <w:vMerge w:val="restart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CC"/>
          <w:vAlign w:val="center"/>
        </w:tcPr>
        <w:p w:rsidR="008D16AF" w:rsidRPr="00B766EA" w:rsidRDefault="008D16AF" w:rsidP="008B604D">
          <w:pPr>
            <w:pStyle w:val="Zhlav"/>
            <w:rPr>
              <w:rFonts w:asciiTheme="minorHAnsi" w:hAnsiTheme="minorHAnsi"/>
            </w:rPr>
          </w:pPr>
          <w:r w:rsidRPr="00B766EA">
            <w:rPr>
              <w:rFonts w:asciiTheme="minorHAnsi" w:hAnsiTheme="minorHAnsi"/>
              <w:noProof/>
            </w:rPr>
            <w:drawing>
              <wp:inline distT="0" distB="0" distL="0" distR="0">
                <wp:extent cx="704850" cy="298450"/>
                <wp:effectExtent l="19050" t="0" r="0" b="0"/>
                <wp:docPr id="20" name="obrázek 1" descr="preol cz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preol c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633" cy="29878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8D16AF" w:rsidRPr="00B766EA" w:rsidRDefault="008D16AF" w:rsidP="008B604D">
          <w:pPr>
            <w:pStyle w:val="Zhlav"/>
            <w:rPr>
              <w:rFonts w:asciiTheme="minorHAnsi" w:hAnsiTheme="minorHAnsi" w:cs="Arial"/>
              <w:sz w:val="17"/>
              <w:szCs w:val="17"/>
            </w:rPr>
          </w:pPr>
          <w:r w:rsidRPr="00B766EA">
            <w:rPr>
              <w:rFonts w:asciiTheme="minorHAnsi" w:hAnsiTheme="minorHAnsi" w:cs="Arial"/>
              <w:sz w:val="17"/>
              <w:szCs w:val="17"/>
            </w:rPr>
            <w:t>PREOL FOOD, a.s.</w:t>
          </w:r>
        </w:p>
        <w:p w:rsidR="008D16AF" w:rsidRPr="00B766EA" w:rsidRDefault="008D16AF" w:rsidP="008B604D">
          <w:pPr>
            <w:pStyle w:val="Zhlav"/>
            <w:rPr>
              <w:rFonts w:asciiTheme="minorHAnsi" w:hAnsiTheme="minorHAnsi" w:cs="Arial"/>
              <w:b/>
              <w:bCs/>
              <w:sz w:val="17"/>
              <w:szCs w:val="17"/>
            </w:rPr>
          </w:pPr>
          <w:r w:rsidRPr="00B766EA">
            <w:rPr>
              <w:rFonts w:asciiTheme="minorHAnsi" w:hAnsiTheme="minorHAnsi" w:cs="Arial"/>
              <w:sz w:val="17"/>
              <w:szCs w:val="17"/>
            </w:rPr>
            <w:t xml:space="preserve">Terezínská 1214 Lovosice </w:t>
          </w:r>
        </w:p>
        <w:p w:rsidR="008D16AF" w:rsidRPr="00B766EA" w:rsidRDefault="008D16AF" w:rsidP="008B604D">
          <w:pPr>
            <w:pStyle w:val="Zhlav"/>
            <w:rPr>
              <w:rFonts w:asciiTheme="minorHAnsi" w:hAnsiTheme="minorHAnsi" w:cs="Arial"/>
              <w:b/>
              <w:bCs/>
              <w:sz w:val="17"/>
              <w:szCs w:val="17"/>
            </w:rPr>
          </w:pPr>
          <w:r w:rsidRPr="00B766EA">
            <w:rPr>
              <w:rFonts w:asciiTheme="minorHAnsi" w:hAnsiTheme="minorHAnsi" w:cs="Arial"/>
              <w:sz w:val="17"/>
              <w:szCs w:val="17"/>
            </w:rPr>
            <w:t>PSČ 410 02</w:t>
          </w:r>
        </w:p>
      </w:tc>
      <w:tc>
        <w:tcPr>
          <w:tcW w:w="4110" w:type="dxa"/>
          <w:vMerge w:val="restart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4" w:space="0" w:color="auto"/>
          </w:tcBorders>
          <w:shd w:val="clear" w:color="auto" w:fill="DCF5DC"/>
          <w:vAlign w:val="center"/>
        </w:tcPr>
        <w:p w:rsidR="008D16AF" w:rsidRPr="008D16AF" w:rsidRDefault="008D16AF" w:rsidP="008D16AF">
          <w:pPr>
            <w:pStyle w:val="Zhlav"/>
            <w:ind w:left="-70"/>
            <w:jc w:val="center"/>
            <w:rPr>
              <w:b/>
              <w:caps/>
              <w:shadow/>
              <w:sz w:val="20"/>
              <w:szCs w:val="20"/>
            </w:rPr>
          </w:pPr>
          <w:r w:rsidRPr="008D16AF">
            <w:rPr>
              <w:b/>
              <w:caps/>
              <w:shadow/>
              <w:sz w:val="20"/>
              <w:szCs w:val="20"/>
            </w:rPr>
            <w:t xml:space="preserve">P06-SM 40 </w:t>
          </w:r>
        </w:p>
        <w:p w:rsidR="008D16AF" w:rsidRPr="00B766EA" w:rsidRDefault="008D16AF" w:rsidP="008D16AF">
          <w:pPr>
            <w:pStyle w:val="Nzevzhlav"/>
            <w:rPr>
              <w:rFonts w:asciiTheme="minorHAnsi" w:hAnsiTheme="minorHAnsi"/>
            </w:rPr>
          </w:pPr>
          <w:r w:rsidRPr="008D16AF">
            <w:rPr>
              <w:rFonts w:cs="Arial"/>
              <w:sz w:val="20"/>
              <w:szCs w:val="20"/>
            </w:rPr>
            <w:t>Základní pravidla značení v technické projektové dokumentaci</w:t>
          </w:r>
        </w:p>
      </w:tc>
      <w:tc>
        <w:tcPr>
          <w:tcW w:w="1559" w:type="dxa"/>
          <w:tcBorders>
            <w:top w:val="single" w:sz="2" w:space="0" w:color="auto"/>
            <w:left w:val="single" w:sz="4" w:space="0" w:color="auto"/>
          </w:tcBorders>
          <w:shd w:val="clear" w:color="auto" w:fill="DCF5DC"/>
          <w:vAlign w:val="center"/>
        </w:tcPr>
        <w:p w:rsidR="008D16AF" w:rsidRPr="00B766EA" w:rsidRDefault="008D16AF" w:rsidP="008B604D">
          <w:pPr>
            <w:pStyle w:val="Zhlav"/>
            <w:rPr>
              <w:rFonts w:asciiTheme="minorHAnsi" w:hAnsiTheme="minorHAnsi"/>
              <w:szCs w:val="18"/>
            </w:rPr>
          </w:pPr>
          <w:r w:rsidRPr="00B766EA">
            <w:rPr>
              <w:rFonts w:asciiTheme="minorHAnsi" w:hAnsiTheme="minorHAnsi"/>
              <w:szCs w:val="18"/>
            </w:rPr>
            <w:t>Strana:</w:t>
          </w:r>
        </w:p>
      </w:tc>
      <w:tc>
        <w:tcPr>
          <w:tcW w:w="1135" w:type="dxa"/>
          <w:tcBorders>
            <w:top w:val="single" w:sz="2" w:space="0" w:color="auto"/>
            <w:right w:val="single" w:sz="2" w:space="0" w:color="auto"/>
          </w:tcBorders>
          <w:shd w:val="clear" w:color="auto" w:fill="DCF5DC"/>
          <w:vAlign w:val="center"/>
        </w:tcPr>
        <w:p w:rsidR="008D16AF" w:rsidRPr="00B766EA" w:rsidRDefault="00F91EED" w:rsidP="008B604D">
          <w:pPr>
            <w:pStyle w:val="Zhlav"/>
            <w:rPr>
              <w:rFonts w:asciiTheme="minorHAnsi" w:hAnsiTheme="minorHAnsi"/>
              <w:szCs w:val="18"/>
            </w:rPr>
          </w:pPr>
          <w:r w:rsidRPr="00B766EA">
            <w:rPr>
              <w:rFonts w:asciiTheme="minorHAnsi" w:hAnsiTheme="minorHAnsi"/>
              <w:szCs w:val="18"/>
            </w:rPr>
            <w:fldChar w:fldCharType="begin"/>
          </w:r>
          <w:r w:rsidR="008D16AF" w:rsidRPr="00B766EA">
            <w:rPr>
              <w:rFonts w:asciiTheme="minorHAnsi" w:hAnsiTheme="minorHAnsi"/>
              <w:szCs w:val="18"/>
            </w:rPr>
            <w:instrText xml:space="preserve"> PAGE </w:instrText>
          </w:r>
          <w:r w:rsidRPr="00B766EA">
            <w:rPr>
              <w:rFonts w:asciiTheme="minorHAnsi" w:hAnsiTheme="minorHAnsi"/>
              <w:szCs w:val="18"/>
            </w:rPr>
            <w:fldChar w:fldCharType="separate"/>
          </w:r>
          <w:r w:rsidR="00E4025C">
            <w:rPr>
              <w:rFonts w:asciiTheme="minorHAnsi" w:hAnsiTheme="minorHAnsi"/>
              <w:noProof/>
              <w:szCs w:val="18"/>
            </w:rPr>
            <w:t>1</w:t>
          </w:r>
          <w:r w:rsidRPr="00B766EA">
            <w:rPr>
              <w:rFonts w:asciiTheme="minorHAnsi" w:hAnsiTheme="minorHAnsi"/>
              <w:szCs w:val="18"/>
            </w:rPr>
            <w:fldChar w:fldCharType="end"/>
          </w:r>
          <w:r w:rsidR="008D16AF" w:rsidRPr="00B766EA">
            <w:rPr>
              <w:rFonts w:asciiTheme="minorHAnsi" w:hAnsiTheme="minorHAnsi"/>
              <w:szCs w:val="18"/>
            </w:rPr>
            <w:t>/</w:t>
          </w:r>
          <w:r w:rsidRPr="00B766EA">
            <w:rPr>
              <w:rFonts w:asciiTheme="minorHAnsi" w:hAnsiTheme="minorHAnsi"/>
              <w:szCs w:val="18"/>
            </w:rPr>
            <w:fldChar w:fldCharType="begin"/>
          </w:r>
          <w:r w:rsidR="008D16AF" w:rsidRPr="00B766EA">
            <w:rPr>
              <w:rFonts w:asciiTheme="minorHAnsi" w:hAnsiTheme="minorHAnsi"/>
              <w:szCs w:val="18"/>
            </w:rPr>
            <w:instrText xml:space="preserve"> NUMPAGES </w:instrText>
          </w:r>
          <w:r w:rsidRPr="00B766EA">
            <w:rPr>
              <w:rFonts w:asciiTheme="minorHAnsi" w:hAnsiTheme="minorHAnsi"/>
              <w:szCs w:val="18"/>
            </w:rPr>
            <w:fldChar w:fldCharType="separate"/>
          </w:r>
          <w:r w:rsidR="00E4025C">
            <w:rPr>
              <w:rFonts w:asciiTheme="minorHAnsi" w:hAnsiTheme="minorHAnsi"/>
              <w:noProof/>
              <w:szCs w:val="18"/>
            </w:rPr>
            <w:t>15</w:t>
          </w:r>
          <w:r w:rsidRPr="00B766EA">
            <w:rPr>
              <w:rFonts w:asciiTheme="minorHAnsi" w:hAnsiTheme="minorHAnsi"/>
              <w:szCs w:val="18"/>
            </w:rPr>
            <w:fldChar w:fldCharType="end"/>
          </w:r>
        </w:p>
      </w:tc>
    </w:tr>
    <w:tr w:rsidR="008D16AF" w:rsidRPr="00B766EA" w:rsidTr="004E5AD9">
      <w:trPr>
        <w:cantSplit/>
        <w:trHeight w:val="332"/>
      </w:trPr>
      <w:tc>
        <w:tcPr>
          <w:tcW w:w="1630" w:type="dxa"/>
          <w:vMerge/>
          <w:tcBorders>
            <w:left w:val="single" w:sz="4" w:space="0" w:color="auto"/>
            <w:bottom w:val="single" w:sz="4" w:space="0" w:color="auto"/>
          </w:tcBorders>
          <w:shd w:val="clear" w:color="auto" w:fill="DCF5DC"/>
          <w:vAlign w:val="center"/>
        </w:tcPr>
        <w:p w:rsidR="008D16AF" w:rsidRPr="00B766EA" w:rsidRDefault="008D16AF" w:rsidP="008B604D">
          <w:pPr>
            <w:pStyle w:val="Zhlav"/>
            <w:rPr>
              <w:rFonts w:asciiTheme="minorHAnsi" w:hAnsiTheme="minorHAnsi" w:cs="Arial"/>
            </w:rPr>
          </w:pPr>
        </w:p>
      </w:tc>
      <w:tc>
        <w:tcPr>
          <w:tcW w:w="1631" w:type="dxa"/>
          <w:vMerge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CC"/>
          <w:vAlign w:val="center"/>
        </w:tcPr>
        <w:p w:rsidR="008D16AF" w:rsidRPr="00B766EA" w:rsidRDefault="008D16AF" w:rsidP="008B604D">
          <w:pPr>
            <w:pStyle w:val="Zhlav"/>
            <w:rPr>
              <w:rFonts w:asciiTheme="minorHAnsi" w:hAnsiTheme="minorHAnsi" w:cs="Arial"/>
            </w:rPr>
          </w:pPr>
        </w:p>
      </w:tc>
      <w:tc>
        <w:tcPr>
          <w:tcW w:w="4110" w:type="dxa"/>
          <w:vMerge/>
          <w:tcBorders>
            <w:left w:val="single" w:sz="4" w:space="0" w:color="auto"/>
            <w:bottom w:val="single" w:sz="2" w:space="0" w:color="auto"/>
            <w:right w:val="single" w:sz="4" w:space="0" w:color="auto"/>
          </w:tcBorders>
          <w:shd w:val="clear" w:color="auto" w:fill="DCF5DC"/>
          <w:vAlign w:val="center"/>
        </w:tcPr>
        <w:p w:rsidR="008D16AF" w:rsidRPr="00B766EA" w:rsidRDefault="008D16AF" w:rsidP="008B604D">
          <w:pPr>
            <w:pStyle w:val="Zhlav"/>
            <w:rPr>
              <w:rFonts w:asciiTheme="minorHAnsi" w:hAnsiTheme="minorHAnsi"/>
            </w:rPr>
          </w:pPr>
        </w:p>
      </w:tc>
      <w:tc>
        <w:tcPr>
          <w:tcW w:w="1559" w:type="dxa"/>
          <w:tcBorders>
            <w:left w:val="single" w:sz="4" w:space="0" w:color="auto"/>
          </w:tcBorders>
          <w:shd w:val="clear" w:color="auto" w:fill="DCF5DC"/>
          <w:vAlign w:val="center"/>
        </w:tcPr>
        <w:p w:rsidR="008D16AF" w:rsidRPr="00B766EA" w:rsidRDefault="008D16AF" w:rsidP="008B604D">
          <w:pPr>
            <w:pStyle w:val="Zhlav"/>
            <w:rPr>
              <w:rFonts w:asciiTheme="minorHAnsi" w:hAnsiTheme="minorHAnsi"/>
              <w:szCs w:val="18"/>
            </w:rPr>
          </w:pPr>
          <w:r w:rsidRPr="00B766EA">
            <w:rPr>
              <w:rFonts w:asciiTheme="minorHAnsi" w:hAnsiTheme="minorHAnsi"/>
              <w:szCs w:val="18"/>
            </w:rPr>
            <w:t>Revize číslo:</w:t>
          </w:r>
        </w:p>
      </w:tc>
      <w:tc>
        <w:tcPr>
          <w:tcW w:w="1135" w:type="dxa"/>
          <w:tcBorders>
            <w:right w:val="single" w:sz="2" w:space="0" w:color="auto"/>
          </w:tcBorders>
          <w:shd w:val="clear" w:color="auto" w:fill="DCF5DC"/>
          <w:vAlign w:val="center"/>
        </w:tcPr>
        <w:p w:rsidR="008D16AF" w:rsidRPr="00B766EA" w:rsidRDefault="008D16AF" w:rsidP="008B604D">
          <w:pPr>
            <w:pStyle w:val="Zhlav"/>
            <w:rPr>
              <w:rFonts w:asciiTheme="minorHAnsi" w:hAnsiTheme="minorHAnsi"/>
              <w:szCs w:val="18"/>
            </w:rPr>
          </w:pPr>
          <w:r w:rsidRPr="00B766EA">
            <w:rPr>
              <w:rFonts w:asciiTheme="minorHAnsi" w:hAnsiTheme="minorHAnsi"/>
              <w:szCs w:val="18"/>
            </w:rPr>
            <w:t>2</w:t>
          </w:r>
        </w:p>
      </w:tc>
    </w:tr>
    <w:tr w:rsidR="008D16AF" w:rsidRPr="00B766EA" w:rsidTr="004E5AD9">
      <w:trPr>
        <w:cantSplit/>
        <w:trHeight w:val="254"/>
      </w:trPr>
      <w:tc>
        <w:tcPr>
          <w:tcW w:w="1630" w:type="dxa"/>
          <w:vMerge/>
          <w:tcBorders>
            <w:left w:val="single" w:sz="4" w:space="0" w:color="auto"/>
            <w:bottom w:val="single" w:sz="4" w:space="0" w:color="auto"/>
          </w:tcBorders>
          <w:shd w:val="clear" w:color="auto" w:fill="DCF5DC"/>
          <w:vAlign w:val="center"/>
        </w:tcPr>
        <w:p w:rsidR="008D16AF" w:rsidRPr="00B766EA" w:rsidRDefault="008D16AF" w:rsidP="008B604D">
          <w:pPr>
            <w:pStyle w:val="Zhlav"/>
            <w:rPr>
              <w:rFonts w:asciiTheme="minorHAnsi" w:hAnsiTheme="minorHAnsi" w:cs="Arial"/>
            </w:rPr>
          </w:pPr>
        </w:p>
      </w:tc>
      <w:tc>
        <w:tcPr>
          <w:tcW w:w="1631" w:type="dxa"/>
          <w:vMerge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CC"/>
          <w:vAlign w:val="center"/>
        </w:tcPr>
        <w:p w:rsidR="008D16AF" w:rsidRPr="00B766EA" w:rsidRDefault="008D16AF" w:rsidP="008B604D">
          <w:pPr>
            <w:pStyle w:val="Zhlav"/>
            <w:rPr>
              <w:rFonts w:asciiTheme="minorHAnsi" w:hAnsiTheme="minorHAnsi" w:cs="Arial"/>
            </w:rPr>
          </w:pPr>
        </w:p>
      </w:tc>
      <w:tc>
        <w:tcPr>
          <w:tcW w:w="4110" w:type="dxa"/>
          <w:vMerge/>
          <w:tcBorders>
            <w:left w:val="single" w:sz="4" w:space="0" w:color="auto"/>
            <w:bottom w:val="single" w:sz="2" w:space="0" w:color="auto"/>
            <w:right w:val="single" w:sz="4" w:space="0" w:color="auto"/>
          </w:tcBorders>
          <w:shd w:val="clear" w:color="auto" w:fill="DCF5DC"/>
          <w:vAlign w:val="center"/>
        </w:tcPr>
        <w:p w:rsidR="008D16AF" w:rsidRPr="00B766EA" w:rsidRDefault="008D16AF" w:rsidP="008B604D">
          <w:pPr>
            <w:pStyle w:val="Zhlav"/>
            <w:rPr>
              <w:rFonts w:asciiTheme="minorHAnsi" w:hAnsiTheme="minorHAnsi"/>
            </w:rPr>
          </w:pPr>
        </w:p>
      </w:tc>
      <w:tc>
        <w:tcPr>
          <w:tcW w:w="1559" w:type="dxa"/>
          <w:tcBorders>
            <w:left w:val="single" w:sz="4" w:space="0" w:color="auto"/>
          </w:tcBorders>
          <w:shd w:val="clear" w:color="auto" w:fill="DCF5DC"/>
          <w:vAlign w:val="center"/>
        </w:tcPr>
        <w:p w:rsidR="008D16AF" w:rsidRPr="00B766EA" w:rsidRDefault="008D16AF" w:rsidP="008B604D">
          <w:pPr>
            <w:pStyle w:val="Zhlav"/>
            <w:rPr>
              <w:rFonts w:asciiTheme="minorHAnsi" w:hAnsiTheme="minorHAnsi"/>
              <w:szCs w:val="18"/>
            </w:rPr>
          </w:pPr>
          <w:r w:rsidRPr="00B766EA">
            <w:rPr>
              <w:rFonts w:asciiTheme="minorHAnsi" w:hAnsiTheme="minorHAnsi"/>
              <w:szCs w:val="18"/>
            </w:rPr>
            <w:t xml:space="preserve">Platnost </w:t>
          </w:r>
          <w:proofErr w:type="gramStart"/>
          <w:r w:rsidRPr="00B766EA">
            <w:rPr>
              <w:rFonts w:asciiTheme="minorHAnsi" w:hAnsiTheme="minorHAnsi"/>
              <w:szCs w:val="18"/>
            </w:rPr>
            <w:t>od</w:t>
          </w:r>
          <w:proofErr w:type="gramEnd"/>
          <w:r w:rsidRPr="00B766EA">
            <w:rPr>
              <w:rFonts w:asciiTheme="minorHAnsi" w:hAnsiTheme="minorHAnsi"/>
              <w:szCs w:val="18"/>
            </w:rPr>
            <w:t>:</w:t>
          </w:r>
        </w:p>
      </w:tc>
      <w:tc>
        <w:tcPr>
          <w:tcW w:w="1135" w:type="dxa"/>
          <w:tcBorders>
            <w:right w:val="single" w:sz="2" w:space="0" w:color="auto"/>
          </w:tcBorders>
          <w:shd w:val="clear" w:color="auto" w:fill="DCF5DC"/>
          <w:vAlign w:val="center"/>
        </w:tcPr>
        <w:p w:rsidR="008D16AF" w:rsidRPr="00B766EA" w:rsidRDefault="00E4025C" w:rsidP="00B766EA">
          <w:pPr>
            <w:pStyle w:val="Zhlav"/>
            <w:rPr>
              <w:rFonts w:asciiTheme="minorHAnsi" w:hAnsiTheme="minorHAnsi"/>
              <w:szCs w:val="18"/>
            </w:rPr>
          </w:pPr>
          <w:proofErr w:type="gramStart"/>
          <w:r>
            <w:rPr>
              <w:rFonts w:asciiTheme="minorHAnsi" w:hAnsiTheme="minorHAnsi"/>
              <w:szCs w:val="18"/>
            </w:rPr>
            <w:t>18.9</w:t>
          </w:r>
          <w:r w:rsidR="008D16AF" w:rsidRPr="00B766EA">
            <w:rPr>
              <w:rFonts w:asciiTheme="minorHAnsi" w:hAnsiTheme="minorHAnsi"/>
              <w:szCs w:val="18"/>
            </w:rPr>
            <w:t>.2019</w:t>
          </w:r>
          <w:proofErr w:type="gramEnd"/>
        </w:p>
      </w:tc>
    </w:tr>
    <w:tr w:rsidR="008D16AF" w:rsidRPr="00B766EA" w:rsidTr="004E5AD9">
      <w:trPr>
        <w:cantSplit/>
        <w:trHeight w:val="309"/>
      </w:trPr>
      <w:tc>
        <w:tcPr>
          <w:tcW w:w="1630" w:type="dxa"/>
          <w:vMerge/>
          <w:tcBorders>
            <w:left w:val="single" w:sz="4" w:space="0" w:color="auto"/>
            <w:bottom w:val="single" w:sz="4" w:space="0" w:color="auto"/>
          </w:tcBorders>
          <w:shd w:val="clear" w:color="auto" w:fill="DCF5DC"/>
          <w:vAlign w:val="center"/>
        </w:tcPr>
        <w:p w:rsidR="008D16AF" w:rsidRPr="00B766EA" w:rsidRDefault="008D16AF" w:rsidP="008B604D">
          <w:pPr>
            <w:pStyle w:val="Zhlav"/>
            <w:rPr>
              <w:rFonts w:asciiTheme="minorHAnsi" w:hAnsiTheme="minorHAnsi" w:cs="Arial"/>
            </w:rPr>
          </w:pPr>
        </w:p>
      </w:tc>
      <w:tc>
        <w:tcPr>
          <w:tcW w:w="1631" w:type="dxa"/>
          <w:vMerge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CC"/>
          <w:vAlign w:val="center"/>
        </w:tcPr>
        <w:p w:rsidR="008D16AF" w:rsidRPr="00B766EA" w:rsidRDefault="008D16AF" w:rsidP="008B604D">
          <w:pPr>
            <w:pStyle w:val="Zhlav"/>
            <w:rPr>
              <w:rFonts w:asciiTheme="minorHAnsi" w:hAnsiTheme="minorHAnsi" w:cs="Arial"/>
            </w:rPr>
          </w:pPr>
        </w:p>
      </w:tc>
      <w:tc>
        <w:tcPr>
          <w:tcW w:w="4110" w:type="dxa"/>
          <w:vMerge/>
          <w:tcBorders>
            <w:left w:val="single" w:sz="4" w:space="0" w:color="auto"/>
            <w:bottom w:val="single" w:sz="2" w:space="0" w:color="auto"/>
            <w:right w:val="single" w:sz="4" w:space="0" w:color="auto"/>
          </w:tcBorders>
          <w:shd w:val="clear" w:color="auto" w:fill="DCF5DC"/>
        </w:tcPr>
        <w:p w:rsidR="008D16AF" w:rsidRPr="00B766EA" w:rsidRDefault="008D16AF" w:rsidP="008B604D">
          <w:pPr>
            <w:pStyle w:val="Zhlav"/>
            <w:rPr>
              <w:rFonts w:asciiTheme="minorHAnsi" w:hAnsiTheme="minorHAnsi"/>
            </w:rPr>
          </w:pPr>
        </w:p>
      </w:tc>
      <w:tc>
        <w:tcPr>
          <w:tcW w:w="1559" w:type="dxa"/>
          <w:tcBorders>
            <w:left w:val="single" w:sz="4" w:space="0" w:color="auto"/>
            <w:bottom w:val="single" w:sz="2" w:space="0" w:color="auto"/>
          </w:tcBorders>
          <w:shd w:val="clear" w:color="auto" w:fill="DCF5DC"/>
          <w:vAlign w:val="center"/>
        </w:tcPr>
        <w:p w:rsidR="008D16AF" w:rsidRPr="00B766EA" w:rsidRDefault="008D16AF" w:rsidP="008B604D">
          <w:pPr>
            <w:pStyle w:val="Zhlav"/>
            <w:rPr>
              <w:rFonts w:asciiTheme="minorHAnsi" w:hAnsiTheme="minorHAnsi"/>
              <w:szCs w:val="18"/>
            </w:rPr>
          </w:pPr>
          <w:r w:rsidRPr="00B766EA">
            <w:rPr>
              <w:rFonts w:asciiTheme="minorHAnsi" w:hAnsiTheme="minorHAnsi"/>
              <w:szCs w:val="18"/>
            </w:rPr>
            <w:t>Počet příloh:</w:t>
          </w:r>
        </w:p>
      </w:tc>
      <w:tc>
        <w:tcPr>
          <w:tcW w:w="1135" w:type="dxa"/>
          <w:tcBorders>
            <w:bottom w:val="single" w:sz="2" w:space="0" w:color="auto"/>
            <w:right w:val="single" w:sz="2" w:space="0" w:color="auto"/>
          </w:tcBorders>
          <w:shd w:val="clear" w:color="auto" w:fill="DCF5DC"/>
          <w:vAlign w:val="center"/>
        </w:tcPr>
        <w:p w:rsidR="008D16AF" w:rsidRPr="00B766EA" w:rsidRDefault="007B3602" w:rsidP="008B604D">
          <w:pPr>
            <w:pStyle w:val="Zhlav"/>
            <w:rPr>
              <w:rFonts w:asciiTheme="minorHAnsi" w:hAnsiTheme="minorHAnsi"/>
              <w:szCs w:val="18"/>
            </w:rPr>
          </w:pPr>
          <w:r>
            <w:rPr>
              <w:rFonts w:asciiTheme="minorHAnsi" w:hAnsiTheme="minorHAnsi"/>
              <w:szCs w:val="18"/>
            </w:rPr>
            <w:t>3</w:t>
          </w:r>
        </w:p>
      </w:tc>
    </w:tr>
  </w:tbl>
  <w:p w:rsidR="008D16AF" w:rsidRDefault="008D16A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D34245F6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F"/>
    <w:multiLevelType w:val="singleLevel"/>
    <w:tmpl w:val="F5FE93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063F3EFE"/>
    <w:multiLevelType w:val="multilevel"/>
    <w:tmpl w:val="040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">
    <w:nsid w:val="0694062E"/>
    <w:multiLevelType w:val="hybridMultilevel"/>
    <w:tmpl w:val="7B5A8C8C"/>
    <w:lvl w:ilvl="0" w:tplc="040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>
    <w:nsid w:val="0808439D"/>
    <w:multiLevelType w:val="hybridMultilevel"/>
    <w:tmpl w:val="6380B0A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4F70C8"/>
    <w:multiLevelType w:val="hybridMultilevel"/>
    <w:tmpl w:val="CF8EFE78"/>
    <w:lvl w:ilvl="0" w:tplc="040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>
    <w:nsid w:val="1FD03836"/>
    <w:multiLevelType w:val="hybridMultilevel"/>
    <w:tmpl w:val="79542920"/>
    <w:lvl w:ilvl="0" w:tplc="346EDF8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767F16"/>
    <w:multiLevelType w:val="hybridMultilevel"/>
    <w:tmpl w:val="73CCE8A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A72232"/>
    <w:multiLevelType w:val="hybridMultilevel"/>
    <w:tmpl w:val="3F1C9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E37A44"/>
    <w:multiLevelType w:val="hybridMultilevel"/>
    <w:tmpl w:val="86FACF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B3814"/>
    <w:multiLevelType w:val="hybridMultilevel"/>
    <w:tmpl w:val="E696C162"/>
    <w:lvl w:ilvl="0" w:tplc="04050003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0" w:hanging="360"/>
      </w:pPr>
      <w:rPr>
        <w:rFonts w:ascii="Wingdings" w:hAnsi="Wingdings" w:hint="default"/>
      </w:rPr>
    </w:lvl>
  </w:abstractNum>
  <w:abstractNum w:abstractNumId="11">
    <w:nsid w:val="2AA12EE9"/>
    <w:multiLevelType w:val="hybridMultilevel"/>
    <w:tmpl w:val="AE1020CA"/>
    <w:lvl w:ilvl="0" w:tplc="040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">
    <w:nsid w:val="2CD819F0"/>
    <w:multiLevelType w:val="hybridMultilevel"/>
    <w:tmpl w:val="D298963E"/>
    <w:lvl w:ilvl="0" w:tplc="F8580FA0">
      <w:start w:val="5"/>
      <w:numFmt w:val="bullet"/>
      <w:lvlText w:val="-"/>
      <w:lvlJc w:val="left"/>
      <w:pPr>
        <w:ind w:left="75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3">
    <w:nsid w:val="364D76A0"/>
    <w:multiLevelType w:val="multilevel"/>
    <w:tmpl w:val="2E30550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4">
    <w:nsid w:val="3D5A6D52"/>
    <w:multiLevelType w:val="hybridMultilevel"/>
    <w:tmpl w:val="6EB82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C24693"/>
    <w:multiLevelType w:val="hybridMultilevel"/>
    <w:tmpl w:val="8EFAA622"/>
    <w:lvl w:ilvl="0" w:tplc="040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6">
    <w:nsid w:val="47B07024"/>
    <w:multiLevelType w:val="hybridMultilevel"/>
    <w:tmpl w:val="BC8E1BDC"/>
    <w:lvl w:ilvl="0" w:tplc="040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7">
    <w:nsid w:val="4B3B55F2"/>
    <w:multiLevelType w:val="hybridMultilevel"/>
    <w:tmpl w:val="C156A5AA"/>
    <w:lvl w:ilvl="0" w:tplc="040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8">
    <w:nsid w:val="4CDC4A57"/>
    <w:multiLevelType w:val="hybridMultilevel"/>
    <w:tmpl w:val="61B03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6C7DE6"/>
    <w:multiLevelType w:val="hybridMultilevel"/>
    <w:tmpl w:val="050AC428"/>
    <w:lvl w:ilvl="0" w:tplc="1A54503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96E0B9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964E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A889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46E8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3E4D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42D7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FE01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257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533974"/>
    <w:multiLevelType w:val="hybridMultilevel"/>
    <w:tmpl w:val="717CFFC4"/>
    <w:lvl w:ilvl="0" w:tplc="04050011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A41E9E6E">
      <w:start w:val="1"/>
      <w:numFmt w:val="bullet"/>
      <w:pStyle w:val="Pododrky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0E4C99"/>
    <w:multiLevelType w:val="hybridMultilevel"/>
    <w:tmpl w:val="499400FA"/>
    <w:lvl w:ilvl="0" w:tplc="569E87D4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6DA4C81E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C9B26BAC">
      <w:start w:val="1"/>
      <w:numFmt w:val="bullet"/>
      <w:lvlText w:val=""/>
      <w:lvlJc w:val="left"/>
      <w:pPr>
        <w:ind w:left="2557" w:hanging="360"/>
      </w:pPr>
      <w:rPr>
        <w:rFonts w:ascii="Symbol" w:hAnsi="Symbol" w:hint="default"/>
      </w:rPr>
    </w:lvl>
    <w:lvl w:ilvl="3" w:tplc="1E88CC48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922894EC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B21432F2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F18E5AE6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C3C27B12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DAE4E6D6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2">
    <w:nsid w:val="6EAA4CF5"/>
    <w:multiLevelType w:val="hybridMultilevel"/>
    <w:tmpl w:val="55D41EE2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0CE66E2"/>
    <w:multiLevelType w:val="hybridMultilevel"/>
    <w:tmpl w:val="7C962372"/>
    <w:lvl w:ilvl="0" w:tplc="040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4">
    <w:nsid w:val="72015D1E"/>
    <w:multiLevelType w:val="multilevel"/>
    <w:tmpl w:val="FD82FADE"/>
    <w:lvl w:ilvl="0">
      <w:start w:val="1"/>
      <w:numFmt w:val="decimal"/>
      <w:pStyle w:val="Nadpis1"/>
      <w:lvlText w:val="%1"/>
      <w:lvlJc w:val="center"/>
      <w:pPr>
        <w:tabs>
          <w:tab w:val="num" w:pos="360"/>
        </w:tabs>
        <w:ind w:left="52" w:hanging="5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10"/>
        </w:tabs>
        <w:ind w:left="510" w:hanging="51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6209"/>
        </w:tabs>
        <w:ind w:left="6209" w:hanging="68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7"/>
        </w:tabs>
        <w:ind w:left="907" w:hanging="90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tabs>
          <w:tab w:val="num" w:pos="1532"/>
        </w:tabs>
        <w:ind w:left="5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92"/>
        </w:tabs>
        <w:ind w:left="1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52"/>
        </w:tabs>
        <w:ind w:left="2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72"/>
        </w:tabs>
        <w:ind w:left="2612" w:hanging="1440"/>
      </w:pPr>
      <w:rPr>
        <w:rFonts w:hint="default"/>
      </w:rPr>
    </w:lvl>
  </w:abstractNum>
  <w:abstractNum w:abstractNumId="25">
    <w:nsid w:val="7B471F92"/>
    <w:multiLevelType w:val="hybridMultilevel"/>
    <w:tmpl w:val="8E306F16"/>
    <w:lvl w:ilvl="0" w:tplc="53DC996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914A3E06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C40EC8FC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E9C00FFC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B702BBA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CC3257E0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B61E21FC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3281F56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F3462A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7BA364D0"/>
    <w:multiLevelType w:val="multilevel"/>
    <w:tmpl w:val="AB16F5F8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7">
    <w:nsid w:val="7D724A7F"/>
    <w:multiLevelType w:val="hybridMultilevel"/>
    <w:tmpl w:val="3A6A5C24"/>
    <w:lvl w:ilvl="0" w:tplc="DEC493C4"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28">
    <w:nsid w:val="7E583C3E"/>
    <w:multiLevelType w:val="hybridMultilevel"/>
    <w:tmpl w:val="9DFEC46E"/>
    <w:lvl w:ilvl="0" w:tplc="0405000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972715"/>
    <w:multiLevelType w:val="hybridMultilevel"/>
    <w:tmpl w:val="1100ADF2"/>
    <w:lvl w:ilvl="0" w:tplc="9506A47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A5FE96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84A46E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3" w:tplc="9CFAA1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984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B4E164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6" w:tplc="448889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A464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D288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D67A6E"/>
    <w:multiLevelType w:val="hybridMultilevel"/>
    <w:tmpl w:val="04A8F22C"/>
    <w:lvl w:ilvl="0" w:tplc="CBC61764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4"/>
  </w:num>
  <w:num w:numId="3">
    <w:abstractNumId w:val="20"/>
  </w:num>
  <w:num w:numId="4">
    <w:abstractNumId w:val="0"/>
  </w:num>
  <w:num w:numId="5">
    <w:abstractNumId w:val="19"/>
  </w:num>
  <w:num w:numId="6">
    <w:abstractNumId w:val="16"/>
  </w:num>
  <w:num w:numId="7">
    <w:abstractNumId w:val="2"/>
  </w:num>
  <w:num w:numId="8">
    <w:abstractNumId w:val="21"/>
  </w:num>
  <w:num w:numId="9">
    <w:abstractNumId w:val="29"/>
  </w:num>
  <w:num w:numId="10">
    <w:abstractNumId w:val="8"/>
  </w:num>
  <w:num w:numId="11">
    <w:abstractNumId w:val="5"/>
  </w:num>
  <w:num w:numId="12">
    <w:abstractNumId w:val="26"/>
  </w:num>
  <w:num w:numId="13">
    <w:abstractNumId w:val="13"/>
  </w:num>
  <w:num w:numId="14">
    <w:abstractNumId w:val="10"/>
  </w:num>
  <w:num w:numId="15">
    <w:abstractNumId w:val="25"/>
  </w:num>
  <w:num w:numId="16">
    <w:abstractNumId w:val="28"/>
  </w:num>
  <w:num w:numId="17">
    <w:abstractNumId w:val="4"/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7"/>
  </w:num>
  <w:num w:numId="21">
    <w:abstractNumId w:val="12"/>
  </w:num>
  <w:num w:numId="22">
    <w:abstractNumId w:val="1"/>
  </w:num>
  <w:num w:numId="23">
    <w:abstractNumId w:val="27"/>
  </w:num>
  <w:num w:numId="24">
    <w:abstractNumId w:val="18"/>
  </w:num>
  <w:num w:numId="25">
    <w:abstractNumId w:val="14"/>
  </w:num>
  <w:num w:numId="26">
    <w:abstractNumId w:val="9"/>
  </w:num>
  <w:num w:numId="27">
    <w:abstractNumId w:val="11"/>
  </w:num>
  <w:num w:numId="28">
    <w:abstractNumId w:val="17"/>
  </w:num>
  <w:num w:numId="29">
    <w:abstractNumId w:val="23"/>
  </w:num>
  <w:num w:numId="30">
    <w:abstractNumId w:val="15"/>
  </w:num>
  <w:num w:numId="31">
    <w:abstractNumId w:val="3"/>
  </w:num>
  <w:num w:numId="32">
    <w:abstractNumId w:val="24"/>
  </w:num>
  <w:num w:numId="33">
    <w:abstractNumId w:val="24"/>
  </w:num>
  <w:num w:numId="34">
    <w:abstractNumId w:val="22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7921D9"/>
    <w:rsid w:val="000013EC"/>
    <w:rsid w:val="0000423D"/>
    <w:rsid w:val="00006251"/>
    <w:rsid w:val="00014CB3"/>
    <w:rsid w:val="00015415"/>
    <w:rsid w:val="000242E1"/>
    <w:rsid w:val="00026104"/>
    <w:rsid w:val="00026906"/>
    <w:rsid w:val="000332C4"/>
    <w:rsid w:val="00036589"/>
    <w:rsid w:val="0004331A"/>
    <w:rsid w:val="00043A18"/>
    <w:rsid w:val="000459E2"/>
    <w:rsid w:val="00055925"/>
    <w:rsid w:val="00061BA6"/>
    <w:rsid w:val="00062E44"/>
    <w:rsid w:val="00064433"/>
    <w:rsid w:val="00065499"/>
    <w:rsid w:val="00074731"/>
    <w:rsid w:val="00076028"/>
    <w:rsid w:val="000861F5"/>
    <w:rsid w:val="00090254"/>
    <w:rsid w:val="00093225"/>
    <w:rsid w:val="000B34F1"/>
    <w:rsid w:val="000B6196"/>
    <w:rsid w:val="000E6BCD"/>
    <w:rsid w:val="000F3DF7"/>
    <w:rsid w:val="00102459"/>
    <w:rsid w:val="00123A6D"/>
    <w:rsid w:val="001241EF"/>
    <w:rsid w:val="0013030E"/>
    <w:rsid w:val="001305D2"/>
    <w:rsid w:val="00147674"/>
    <w:rsid w:val="00151F2B"/>
    <w:rsid w:val="00157F2C"/>
    <w:rsid w:val="0016238A"/>
    <w:rsid w:val="00166626"/>
    <w:rsid w:val="0017145C"/>
    <w:rsid w:val="0017539D"/>
    <w:rsid w:val="00175BEE"/>
    <w:rsid w:val="0019338A"/>
    <w:rsid w:val="001A61AB"/>
    <w:rsid w:val="001C0FE1"/>
    <w:rsid w:val="001C1B9D"/>
    <w:rsid w:val="001C2C2B"/>
    <w:rsid w:val="001D2F16"/>
    <w:rsid w:val="001D619D"/>
    <w:rsid w:val="001D70CA"/>
    <w:rsid w:val="001D7C4A"/>
    <w:rsid w:val="001E2022"/>
    <w:rsid w:val="001E6B57"/>
    <w:rsid w:val="001F079E"/>
    <w:rsid w:val="001F08FC"/>
    <w:rsid w:val="001F0CC7"/>
    <w:rsid w:val="001F4C9B"/>
    <w:rsid w:val="00226173"/>
    <w:rsid w:val="00226B97"/>
    <w:rsid w:val="00240162"/>
    <w:rsid w:val="00240F1B"/>
    <w:rsid w:val="00253112"/>
    <w:rsid w:val="00265902"/>
    <w:rsid w:val="00271DF7"/>
    <w:rsid w:val="002754AD"/>
    <w:rsid w:val="0027590C"/>
    <w:rsid w:val="002848F1"/>
    <w:rsid w:val="00292DD6"/>
    <w:rsid w:val="002C3293"/>
    <w:rsid w:val="002C3E5F"/>
    <w:rsid w:val="002C7B9C"/>
    <w:rsid w:val="002D3DD1"/>
    <w:rsid w:val="002F23A1"/>
    <w:rsid w:val="003026E5"/>
    <w:rsid w:val="0030293E"/>
    <w:rsid w:val="00305A98"/>
    <w:rsid w:val="003114A9"/>
    <w:rsid w:val="00311769"/>
    <w:rsid w:val="003166E7"/>
    <w:rsid w:val="00321DA5"/>
    <w:rsid w:val="00322524"/>
    <w:rsid w:val="003230F2"/>
    <w:rsid w:val="003250A2"/>
    <w:rsid w:val="003277CA"/>
    <w:rsid w:val="00331C49"/>
    <w:rsid w:val="003357C3"/>
    <w:rsid w:val="00336194"/>
    <w:rsid w:val="00336889"/>
    <w:rsid w:val="00340AD3"/>
    <w:rsid w:val="00341205"/>
    <w:rsid w:val="00352293"/>
    <w:rsid w:val="003533CF"/>
    <w:rsid w:val="00356F84"/>
    <w:rsid w:val="003572E8"/>
    <w:rsid w:val="00364100"/>
    <w:rsid w:val="00371828"/>
    <w:rsid w:val="00372F3B"/>
    <w:rsid w:val="00373D10"/>
    <w:rsid w:val="003756C1"/>
    <w:rsid w:val="00384782"/>
    <w:rsid w:val="00390719"/>
    <w:rsid w:val="0039646C"/>
    <w:rsid w:val="003B53DA"/>
    <w:rsid w:val="003D3311"/>
    <w:rsid w:val="003E3A17"/>
    <w:rsid w:val="003E50CF"/>
    <w:rsid w:val="003E5215"/>
    <w:rsid w:val="003F200E"/>
    <w:rsid w:val="003F2FEF"/>
    <w:rsid w:val="003F52EC"/>
    <w:rsid w:val="003F55FA"/>
    <w:rsid w:val="00403690"/>
    <w:rsid w:val="00417D21"/>
    <w:rsid w:val="004211D6"/>
    <w:rsid w:val="00425910"/>
    <w:rsid w:val="00430EBB"/>
    <w:rsid w:val="00432B62"/>
    <w:rsid w:val="00433969"/>
    <w:rsid w:val="004360A3"/>
    <w:rsid w:val="004372FC"/>
    <w:rsid w:val="0043767B"/>
    <w:rsid w:val="0045106D"/>
    <w:rsid w:val="00460BF6"/>
    <w:rsid w:val="00463F2E"/>
    <w:rsid w:val="00466B75"/>
    <w:rsid w:val="0046746E"/>
    <w:rsid w:val="00470FDD"/>
    <w:rsid w:val="00476EC8"/>
    <w:rsid w:val="00480D00"/>
    <w:rsid w:val="0048414B"/>
    <w:rsid w:val="00491E04"/>
    <w:rsid w:val="00494F00"/>
    <w:rsid w:val="004A1885"/>
    <w:rsid w:val="004A415F"/>
    <w:rsid w:val="004A5EAC"/>
    <w:rsid w:val="004B45E6"/>
    <w:rsid w:val="004B5364"/>
    <w:rsid w:val="004C028C"/>
    <w:rsid w:val="004C140F"/>
    <w:rsid w:val="004C4713"/>
    <w:rsid w:val="004C672F"/>
    <w:rsid w:val="004D5ECD"/>
    <w:rsid w:val="004E44F7"/>
    <w:rsid w:val="004E5AD9"/>
    <w:rsid w:val="004F0C8D"/>
    <w:rsid w:val="004F10F3"/>
    <w:rsid w:val="004F3673"/>
    <w:rsid w:val="0050065A"/>
    <w:rsid w:val="00504888"/>
    <w:rsid w:val="005107E2"/>
    <w:rsid w:val="00517248"/>
    <w:rsid w:val="005227EE"/>
    <w:rsid w:val="00522954"/>
    <w:rsid w:val="005313FD"/>
    <w:rsid w:val="00534432"/>
    <w:rsid w:val="00545945"/>
    <w:rsid w:val="00553161"/>
    <w:rsid w:val="0055585F"/>
    <w:rsid w:val="00567474"/>
    <w:rsid w:val="0056792F"/>
    <w:rsid w:val="00577536"/>
    <w:rsid w:val="00582246"/>
    <w:rsid w:val="00583E5A"/>
    <w:rsid w:val="00584018"/>
    <w:rsid w:val="005844A5"/>
    <w:rsid w:val="00594634"/>
    <w:rsid w:val="005B14EB"/>
    <w:rsid w:val="005B55BB"/>
    <w:rsid w:val="005B7F3C"/>
    <w:rsid w:val="005C0080"/>
    <w:rsid w:val="005D29D1"/>
    <w:rsid w:val="005D533D"/>
    <w:rsid w:val="005D71DD"/>
    <w:rsid w:val="005E1EB9"/>
    <w:rsid w:val="005E20B7"/>
    <w:rsid w:val="006019A6"/>
    <w:rsid w:val="00604170"/>
    <w:rsid w:val="0060539A"/>
    <w:rsid w:val="00613764"/>
    <w:rsid w:val="006204FB"/>
    <w:rsid w:val="00623510"/>
    <w:rsid w:val="00635B9A"/>
    <w:rsid w:val="006427FF"/>
    <w:rsid w:val="00645A4F"/>
    <w:rsid w:val="006469A6"/>
    <w:rsid w:val="00650E4B"/>
    <w:rsid w:val="006675F2"/>
    <w:rsid w:val="0066771B"/>
    <w:rsid w:val="00673C94"/>
    <w:rsid w:val="006958D1"/>
    <w:rsid w:val="006A11F1"/>
    <w:rsid w:val="006A41D6"/>
    <w:rsid w:val="006A7FF1"/>
    <w:rsid w:val="006B0562"/>
    <w:rsid w:val="006B3052"/>
    <w:rsid w:val="006B3BC4"/>
    <w:rsid w:val="006B432F"/>
    <w:rsid w:val="006B66E9"/>
    <w:rsid w:val="006C2952"/>
    <w:rsid w:val="006C3752"/>
    <w:rsid w:val="006C4F96"/>
    <w:rsid w:val="006C792B"/>
    <w:rsid w:val="006D558D"/>
    <w:rsid w:val="006E52A1"/>
    <w:rsid w:val="006E606E"/>
    <w:rsid w:val="006E77DB"/>
    <w:rsid w:val="006F34B3"/>
    <w:rsid w:val="006F776E"/>
    <w:rsid w:val="007011CE"/>
    <w:rsid w:val="0070278C"/>
    <w:rsid w:val="00704622"/>
    <w:rsid w:val="00715759"/>
    <w:rsid w:val="00730161"/>
    <w:rsid w:val="00731111"/>
    <w:rsid w:val="007311FD"/>
    <w:rsid w:val="00731C33"/>
    <w:rsid w:val="00732177"/>
    <w:rsid w:val="00732354"/>
    <w:rsid w:val="00733260"/>
    <w:rsid w:val="0074243F"/>
    <w:rsid w:val="00742914"/>
    <w:rsid w:val="0075750E"/>
    <w:rsid w:val="00757CFF"/>
    <w:rsid w:val="007621EC"/>
    <w:rsid w:val="00762AB0"/>
    <w:rsid w:val="00764A15"/>
    <w:rsid w:val="00767EFE"/>
    <w:rsid w:val="00783E0F"/>
    <w:rsid w:val="0078406E"/>
    <w:rsid w:val="00785E06"/>
    <w:rsid w:val="00786379"/>
    <w:rsid w:val="007904A6"/>
    <w:rsid w:val="00790CC3"/>
    <w:rsid w:val="007921D9"/>
    <w:rsid w:val="007922B0"/>
    <w:rsid w:val="007967F1"/>
    <w:rsid w:val="007B0AA0"/>
    <w:rsid w:val="007B0F60"/>
    <w:rsid w:val="007B1527"/>
    <w:rsid w:val="007B2F8E"/>
    <w:rsid w:val="007B3602"/>
    <w:rsid w:val="007B4502"/>
    <w:rsid w:val="007D074A"/>
    <w:rsid w:val="007E55B0"/>
    <w:rsid w:val="007F0D3B"/>
    <w:rsid w:val="007F3140"/>
    <w:rsid w:val="00805C4E"/>
    <w:rsid w:val="008175ED"/>
    <w:rsid w:val="008225D7"/>
    <w:rsid w:val="00843190"/>
    <w:rsid w:val="00853C3C"/>
    <w:rsid w:val="00856BB1"/>
    <w:rsid w:val="00865B78"/>
    <w:rsid w:val="008919F5"/>
    <w:rsid w:val="0089260C"/>
    <w:rsid w:val="0089529F"/>
    <w:rsid w:val="008A05D5"/>
    <w:rsid w:val="008A0EF3"/>
    <w:rsid w:val="008B2732"/>
    <w:rsid w:val="008B604D"/>
    <w:rsid w:val="008B6F97"/>
    <w:rsid w:val="008C346C"/>
    <w:rsid w:val="008C4EE3"/>
    <w:rsid w:val="008D16AF"/>
    <w:rsid w:val="008D2E0C"/>
    <w:rsid w:val="008E32D2"/>
    <w:rsid w:val="008E768A"/>
    <w:rsid w:val="008F0553"/>
    <w:rsid w:val="008F18DA"/>
    <w:rsid w:val="008F227B"/>
    <w:rsid w:val="008F27CE"/>
    <w:rsid w:val="008F2A50"/>
    <w:rsid w:val="008F5A92"/>
    <w:rsid w:val="008F76FA"/>
    <w:rsid w:val="00900A70"/>
    <w:rsid w:val="00912BD7"/>
    <w:rsid w:val="0091493C"/>
    <w:rsid w:val="0091538E"/>
    <w:rsid w:val="009230B6"/>
    <w:rsid w:val="00923841"/>
    <w:rsid w:val="00932AC7"/>
    <w:rsid w:val="00932E58"/>
    <w:rsid w:val="0093349E"/>
    <w:rsid w:val="00934B02"/>
    <w:rsid w:val="00947900"/>
    <w:rsid w:val="00960651"/>
    <w:rsid w:val="00962ECC"/>
    <w:rsid w:val="0097215A"/>
    <w:rsid w:val="00982A67"/>
    <w:rsid w:val="00983FBA"/>
    <w:rsid w:val="00991B8C"/>
    <w:rsid w:val="00993220"/>
    <w:rsid w:val="0099733D"/>
    <w:rsid w:val="009A4739"/>
    <w:rsid w:val="009B2339"/>
    <w:rsid w:val="009B508C"/>
    <w:rsid w:val="009C1922"/>
    <w:rsid w:val="009D38B5"/>
    <w:rsid w:val="009E25DE"/>
    <w:rsid w:val="009E5611"/>
    <w:rsid w:val="009F4637"/>
    <w:rsid w:val="009F6593"/>
    <w:rsid w:val="00A00854"/>
    <w:rsid w:val="00A011F5"/>
    <w:rsid w:val="00A03AB1"/>
    <w:rsid w:val="00A04454"/>
    <w:rsid w:val="00A24E2C"/>
    <w:rsid w:val="00A32007"/>
    <w:rsid w:val="00A3446D"/>
    <w:rsid w:val="00A3628B"/>
    <w:rsid w:val="00A420B1"/>
    <w:rsid w:val="00A45EB7"/>
    <w:rsid w:val="00A469A3"/>
    <w:rsid w:val="00A50480"/>
    <w:rsid w:val="00A50F52"/>
    <w:rsid w:val="00A52C2F"/>
    <w:rsid w:val="00A53A4A"/>
    <w:rsid w:val="00A60B16"/>
    <w:rsid w:val="00A63A77"/>
    <w:rsid w:val="00A754D3"/>
    <w:rsid w:val="00A76882"/>
    <w:rsid w:val="00A76FD3"/>
    <w:rsid w:val="00A831EF"/>
    <w:rsid w:val="00A85F80"/>
    <w:rsid w:val="00A92F93"/>
    <w:rsid w:val="00A94284"/>
    <w:rsid w:val="00A95D13"/>
    <w:rsid w:val="00A9658E"/>
    <w:rsid w:val="00A9696D"/>
    <w:rsid w:val="00AA5A6A"/>
    <w:rsid w:val="00AB2CE7"/>
    <w:rsid w:val="00AB5146"/>
    <w:rsid w:val="00AB556C"/>
    <w:rsid w:val="00AB5AD1"/>
    <w:rsid w:val="00AB5C41"/>
    <w:rsid w:val="00AB6B77"/>
    <w:rsid w:val="00AC076A"/>
    <w:rsid w:val="00AD1276"/>
    <w:rsid w:val="00AD3669"/>
    <w:rsid w:val="00AD3C13"/>
    <w:rsid w:val="00AD66F5"/>
    <w:rsid w:val="00AD6A4F"/>
    <w:rsid w:val="00AF2344"/>
    <w:rsid w:val="00AF35BC"/>
    <w:rsid w:val="00AF4051"/>
    <w:rsid w:val="00B00473"/>
    <w:rsid w:val="00B07CF3"/>
    <w:rsid w:val="00B17F12"/>
    <w:rsid w:val="00B2241E"/>
    <w:rsid w:val="00B317E0"/>
    <w:rsid w:val="00B31AA5"/>
    <w:rsid w:val="00B32A09"/>
    <w:rsid w:val="00B339DA"/>
    <w:rsid w:val="00B34DBE"/>
    <w:rsid w:val="00B34EEF"/>
    <w:rsid w:val="00B37341"/>
    <w:rsid w:val="00B4667C"/>
    <w:rsid w:val="00B474C2"/>
    <w:rsid w:val="00B550A9"/>
    <w:rsid w:val="00B56111"/>
    <w:rsid w:val="00B7478A"/>
    <w:rsid w:val="00B766EA"/>
    <w:rsid w:val="00B805B4"/>
    <w:rsid w:val="00B83B77"/>
    <w:rsid w:val="00B8524A"/>
    <w:rsid w:val="00B8732F"/>
    <w:rsid w:val="00BA3478"/>
    <w:rsid w:val="00BA7187"/>
    <w:rsid w:val="00BB0A7B"/>
    <w:rsid w:val="00BB34C2"/>
    <w:rsid w:val="00BB77CC"/>
    <w:rsid w:val="00BB7D43"/>
    <w:rsid w:val="00BC62FA"/>
    <w:rsid w:val="00BC70CF"/>
    <w:rsid w:val="00BD3D5A"/>
    <w:rsid w:val="00BD53FF"/>
    <w:rsid w:val="00BD6B02"/>
    <w:rsid w:val="00BE0036"/>
    <w:rsid w:val="00BE0403"/>
    <w:rsid w:val="00BE4C31"/>
    <w:rsid w:val="00BF24A5"/>
    <w:rsid w:val="00BF64EC"/>
    <w:rsid w:val="00C17C26"/>
    <w:rsid w:val="00C233BD"/>
    <w:rsid w:val="00C26532"/>
    <w:rsid w:val="00C3078D"/>
    <w:rsid w:val="00C30BD6"/>
    <w:rsid w:val="00C41470"/>
    <w:rsid w:val="00C43B71"/>
    <w:rsid w:val="00C51347"/>
    <w:rsid w:val="00C51A61"/>
    <w:rsid w:val="00C53977"/>
    <w:rsid w:val="00C614A8"/>
    <w:rsid w:val="00C63B88"/>
    <w:rsid w:val="00C67A6B"/>
    <w:rsid w:val="00C75E8D"/>
    <w:rsid w:val="00C8276C"/>
    <w:rsid w:val="00C86FE5"/>
    <w:rsid w:val="00C87AAC"/>
    <w:rsid w:val="00C92AD8"/>
    <w:rsid w:val="00C951A4"/>
    <w:rsid w:val="00C97BDE"/>
    <w:rsid w:val="00CA356C"/>
    <w:rsid w:val="00CA5A46"/>
    <w:rsid w:val="00CB12B1"/>
    <w:rsid w:val="00CB3798"/>
    <w:rsid w:val="00CB78E2"/>
    <w:rsid w:val="00CC4FDC"/>
    <w:rsid w:val="00CD1D10"/>
    <w:rsid w:val="00CD7E5B"/>
    <w:rsid w:val="00CF58D1"/>
    <w:rsid w:val="00CF7AA2"/>
    <w:rsid w:val="00D00FE2"/>
    <w:rsid w:val="00D0204D"/>
    <w:rsid w:val="00D06E0D"/>
    <w:rsid w:val="00D07360"/>
    <w:rsid w:val="00D10757"/>
    <w:rsid w:val="00D176B2"/>
    <w:rsid w:val="00D200E3"/>
    <w:rsid w:val="00D21607"/>
    <w:rsid w:val="00D271D6"/>
    <w:rsid w:val="00D37E74"/>
    <w:rsid w:val="00D41DF7"/>
    <w:rsid w:val="00D42787"/>
    <w:rsid w:val="00D4340B"/>
    <w:rsid w:val="00D647AF"/>
    <w:rsid w:val="00D67398"/>
    <w:rsid w:val="00D676C5"/>
    <w:rsid w:val="00D71BAE"/>
    <w:rsid w:val="00D8168D"/>
    <w:rsid w:val="00D82C8F"/>
    <w:rsid w:val="00D850B4"/>
    <w:rsid w:val="00D958A1"/>
    <w:rsid w:val="00DA4999"/>
    <w:rsid w:val="00DB38D8"/>
    <w:rsid w:val="00DB3E92"/>
    <w:rsid w:val="00DB544D"/>
    <w:rsid w:val="00DC296A"/>
    <w:rsid w:val="00DC427D"/>
    <w:rsid w:val="00DC691A"/>
    <w:rsid w:val="00DD1B8B"/>
    <w:rsid w:val="00DE5303"/>
    <w:rsid w:val="00DE56E3"/>
    <w:rsid w:val="00DE7C53"/>
    <w:rsid w:val="00DF202A"/>
    <w:rsid w:val="00DF2667"/>
    <w:rsid w:val="00DF2FA6"/>
    <w:rsid w:val="00E02060"/>
    <w:rsid w:val="00E078C8"/>
    <w:rsid w:val="00E117A3"/>
    <w:rsid w:val="00E11CF9"/>
    <w:rsid w:val="00E15B0E"/>
    <w:rsid w:val="00E20750"/>
    <w:rsid w:val="00E24E4F"/>
    <w:rsid w:val="00E26638"/>
    <w:rsid w:val="00E327C1"/>
    <w:rsid w:val="00E336EF"/>
    <w:rsid w:val="00E34872"/>
    <w:rsid w:val="00E36E63"/>
    <w:rsid w:val="00E37293"/>
    <w:rsid w:val="00E4025C"/>
    <w:rsid w:val="00E45750"/>
    <w:rsid w:val="00E51D5C"/>
    <w:rsid w:val="00E550DB"/>
    <w:rsid w:val="00E643E1"/>
    <w:rsid w:val="00E6600E"/>
    <w:rsid w:val="00E71C23"/>
    <w:rsid w:val="00E7409B"/>
    <w:rsid w:val="00E76EDF"/>
    <w:rsid w:val="00E83BD4"/>
    <w:rsid w:val="00E87DA4"/>
    <w:rsid w:val="00EB1202"/>
    <w:rsid w:val="00EB28E3"/>
    <w:rsid w:val="00ED1BB5"/>
    <w:rsid w:val="00ED400E"/>
    <w:rsid w:val="00ED61F7"/>
    <w:rsid w:val="00ED6659"/>
    <w:rsid w:val="00EE09B2"/>
    <w:rsid w:val="00EE2726"/>
    <w:rsid w:val="00EE410C"/>
    <w:rsid w:val="00EE4C9C"/>
    <w:rsid w:val="00EF1B1F"/>
    <w:rsid w:val="00F00C57"/>
    <w:rsid w:val="00F0247B"/>
    <w:rsid w:val="00F079AE"/>
    <w:rsid w:val="00F1095E"/>
    <w:rsid w:val="00F10B54"/>
    <w:rsid w:val="00F113EB"/>
    <w:rsid w:val="00F116E7"/>
    <w:rsid w:val="00F14769"/>
    <w:rsid w:val="00F228A6"/>
    <w:rsid w:val="00F26942"/>
    <w:rsid w:val="00F30D60"/>
    <w:rsid w:val="00F3333D"/>
    <w:rsid w:val="00F416F0"/>
    <w:rsid w:val="00F46E9E"/>
    <w:rsid w:val="00F500D5"/>
    <w:rsid w:val="00F55FD0"/>
    <w:rsid w:val="00F56A46"/>
    <w:rsid w:val="00F56C2E"/>
    <w:rsid w:val="00F62280"/>
    <w:rsid w:val="00F669E0"/>
    <w:rsid w:val="00F91EED"/>
    <w:rsid w:val="00F93B4C"/>
    <w:rsid w:val="00F93D39"/>
    <w:rsid w:val="00F96D0B"/>
    <w:rsid w:val="00FA015F"/>
    <w:rsid w:val="00FA411F"/>
    <w:rsid w:val="00FA5D56"/>
    <w:rsid w:val="00FA686B"/>
    <w:rsid w:val="00FB63AD"/>
    <w:rsid w:val="00FC22E6"/>
    <w:rsid w:val="00FD04ED"/>
    <w:rsid w:val="00FD5CDF"/>
    <w:rsid w:val="00FD66B0"/>
    <w:rsid w:val="00FE02B7"/>
    <w:rsid w:val="00FF1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  <o:rules v:ext="edit">
        <o:r id="V:Rule15" type="connector" idref="#_x0000_s1190"/>
        <o:r id="V:Rule16" type="connector" idref="#_x0000_s1202"/>
        <o:r id="V:Rule17" type="connector" idref="#_x0000_s1188"/>
        <o:r id="V:Rule18" type="connector" idref="#_x0000_s1185"/>
        <o:r id="V:Rule19" type="connector" idref="#_x0000_s1192"/>
        <o:r id="V:Rule20" type="connector" idref="#_x0000_s1194"/>
        <o:r id="V:Rule21" type="connector" idref="#_x0000_s1201"/>
        <o:r id="V:Rule22" type="connector" idref="#_x0000_s1200"/>
        <o:r id="V:Rule23" type="connector" idref="#_x0000_s1187"/>
        <o:r id="V:Rule24" type="connector" idref="#_x0000_s1203"/>
        <o:r id="V:Rule25" type="connector" idref="#_x0000_s1186"/>
        <o:r id="V:Rule26" type="connector" idref="#_x0000_s1195"/>
        <o:r id="V:Rule27" type="connector" idref="#_x0000_s1189"/>
        <o:r id="V:Rule28" type="connector" idref="#_x0000_s119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List Number 4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16AF"/>
    <w:pPr>
      <w:spacing w:before="120"/>
      <w:ind w:firstLine="397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24E2C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hd w:val="clear" w:color="auto" w:fill="DCF5DC"/>
      <w:tabs>
        <w:tab w:val="clear" w:pos="360"/>
        <w:tab w:val="num" w:pos="567"/>
      </w:tabs>
      <w:ind w:firstLine="90"/>
      <w:outlineLvl w:val="0"/>
    </w:pPr>
    <w:rPr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A24E2C"/>
    <w:pPr>
      <w:keepNext/>
      <w:numPr>
        <w:ilvl w:val="1"/>
        <w:numId w:val="2"/>
      </w:num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240"/>
      <w:outlineLvl w:val="1"/>
    </w:pPr>
    <w:rPr>
      <w:rFonts w:cs="Arial"/>
      <w:b/>
      <w:sz w:val="32"/>
      <w:szCs w:val="20"/>
    </w:rPr>
  </w:style>
  <w:style w:type="paragraph" w:styleId="Nadpis3">
    <w:name w:val="heading 3"/>
    <w:basedOn w:val="Normln"/>
    <w:next w:val="Normln"/>
    <w:link w:val="Nadpis3Char"/>
    <w:qFormat/>
    <w:rsid w:val="00A24E2C"/>
    <w:pPr>
      <w:keepNext/>
      <w:numPr>
        <w:ilvl w:val="2"/>
        <w:numId w:val="2"/>
      </w:numPr>
      <w:tabs>
        <w:tab w:val="num" w:pos="993"/>
      </w:tabs>
      <w:spacing w:before="240" w:after="240"/>
      <w:ind w:left="993" w:hanging="993"/>
      <w:outlineLvl w:val="2"/>
    </w:pPr>
    <w:rPr>
      <w:rFonts w:cs="Arial"/>
      <w:b/>
      <w:i/>
      <w:iCs/>
      <w:sz w:val="28"/>
      <w:szCs w:val="20"/>
    </w:rPr>
  </w:style>
  <w:style w:type="paragraph" w:styleId="Nadpis4">
    <w:name w:val="heading 4"/>
    <w:basedOn w:val="Normln"/>
    <w:next w:val="Normln"/>
    <w:link w:val="Nadpis4Char"/>
    <w:qFormat/>
    <w:rsid w:val="008B2732"/>
    <w:pPr>
      <w:keepNext/>
      <w:numPr>
        <w:ilvl w:val="3"/>
        <w:numId w:val="2"/>
      </w:numPr>
      <w:jc w:val="left"/>
      <w:outlineLvl w:val="3"/>
    </w:pPr>
    <w:rPr>
      <w:rFonts w:cs="Arial"/>
      <w:b/>
      <w:bCs/>
      <w:sz w:val="24"/>
      <w:szCs w:val="20"/>
    </w:rPr>
  </w:style>
  <w:style w:type="paragraph" w:styleId="Nadpis5">
    <w:name w:val="heading 5"/>
    <w:basedOn w:val="Normln"/>
    <w:next w:val="Normln"/>
    <w:qFormat/>
    <w:rsid w:val="00491E04"/>
    <w:pPr>
      <w:keepNext/>
      <w:spacing w:after="120"/>
      <w:outlineLvl w:val="4"/>
    </w:pPr>
    <w:rPr>
      <w:rFonts w:ascii="Times New Roman" w:hAnsi="Times New Roman"/>
      <w:bCs/>
      <w:sz w:val="24"/>
      <w:szCs w:val="20"/>
    </w:rPr>
  </w:style>
  <w:style w:type="paragraph" w:styleId="Nadpis6">
    <w:name w:val="heading 6"/>
    <w:basedOn w:val="Normln"/>
    <w:next w:val="Normln"/>
    <w:qFormat/>
    <w:rsid w:val="00491E04"/>
    <w:pPr>
      <w:keepNext/>
      <w:spacing w:after="120"/>
      <w:outlineLvl w:val="5"/>
    </w:pPr>
    <w:rPr>
      <w:rFonts w:ascii="Times New Roman" w:hAnsi="Times New Roman"/>
      <w:bCs/>
      <w:sz w:val="24"/>
      <w:szCs w:val="20"/>
    </w:rPr>
  </w:style>
  <w:style w:type="paragraph" w:styleId="Nadpis7">
    <w:name w:val="heading 7"/>
    <w:basedOn w:val="Normln"/>
    <w:next w:val="Normln"/>
    <w:qFormat/>
    <w:rsid w:val="00491E04"/>
    <w:pPr>
      <w:keepNext/>
      <w:ind w:firstLine="0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91E04"/>
    <w:pPr>
      <w:keepNext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rsid w:val="00491E04"/>
    <w:pPr>
      <w:keepNext/>
      <w:outlineLvl w:val="8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qFormat/>
    <w:rsid w:val="00B7478A"/>
    <w:pPr>
      <w:tabs>
        <w:tab w:val="center" w:pos="4536"/>
        <w:tab w:val="right" w:pos="9072"/>
      </w:tabs>
      <w:spacing w:before="20" w:after="20"/>
      <w:ind w:left="6" w:firstLine="0"/>
      <w:jc w:val="left"/>
    </w:pPr>
    <w:rPr>
      <w:sz w:val="18"/>
    </w:rPr>
  </w:style>
  <w:style w:type="paragraph" w:styleId="Zpat">
    <w:name w:val="footer"/>
    <w:basedOn w:val="Normln"/>
    <w:semiHidden/>
    <w:rsid w:val="00491E04"/>
    <w:pPr>
      <w:tabs>
        <w:tab w:val="center" w:pos="4536"/>
        <w:tab w:val="right" w:pos="9072"/>
      </w:tabs>
      <w:spacing w:before="0"/>
    </w:pPr>
    <w:rPr>
      <w:sz w:val="16"/>
    </w:rPr>
  </w:style>
  <w:style w:type="paragraph" w:customStyle="1" w:styleId="Nzevsmrnice">
    <w:name w:val="Název směrnice"/>
    <w:basedOn w:val="Normln"/>
    <w:next w:val="Normln"/>
    <w:qFormat/>
    <w:rsid w:val="00491E04"/>
    <w:pPr>
      <w:jc w:val="center"/>
    </w:pPr>
    <w:rPr>
      <w:rFonts w:cs="Tahoma"/>
      <w:b/>
      <w:bCs/>
      <w:smallCaps/>
      <w:shadow/>
      <w:sz w:val="52"/>
    </w:rPr>
  </w:style>
  <w:style w:type="paragraph" w:customStyle="1" w:styleId="Podnadpis">
    <w:name w:val="Podnadpis"/>
    <w:basedOn w:val="Normln"/>
    <w:next w:val="Normln"/>
    <w:rsid w:val="00491E04"/>
    <w:pPr>
      <w:keepNext/>
      <w:keepLines/>
      <w:widowControl w:val="0"/>
      <w:tabs>
        <w:tab w:val="left" w:pos="284"/>
      </w:tabs>
      <w:spacing w:after="60"/>
    </w:pPr>
    <w:rPr>
      <w:snapToGrid w:val="0"/>
      <w:szCs w:val="20"/>
      <w:u w:val="single"/>
    </w:rPr>
  </w:style>
  <w:style w:type="paragraph" w:customStyle="1" w:styleId="odrky">
    <w:name w:val="odrážky"/>
    <w:basedOn w:val="Normln"/>
    <w:link w:val="odrkyChar"/>
    <w:rsid w:val="003E5215"/>
    <w:pPr>
      <w:numPr>
        <w:numId w:val="1"/>
      </w:numPr>
      <w:tabs>
        <w:tab w:val="clear" w:pos="720"/>
        <w:tab w:val="num" w:pos="900"/>
      </w:tabs>
      <w:spacing w:before="60"/>
      <w:ind w:left="900"/>
    </w:pPr>
    <w:rPr>
      <w:rFonts w:cs="Arial"/>
      <w:szCs w:val="20"/>
      <w:u w:val="single"/>
    </w:rPr>
  </w:style>
  <w:style w:type="paragraph" w:customStyle="1" w:styleId="Text">
    <w:name w:val="Text"/>
    <w:basedOn w:val="Normln"/>
    <w:rsid w:val="00491E04"/>
    <w:pPr>
      <w:spacing w:before="60"/>
      <w:ind w:firstLine="0"/>
    </w:pPr>
    <w:rPr>
      <w:rFonts w:ascii="Tahoma" w:hAnsi="Tahoma" w:cs="Tahoma"/>
      <w:sz w:val="20"/>
      <w:szCs w:val="20"/>
    </w:rPr>
  </w:style>
  <w:style w:type="paragraph" w:styleId="Zkladntextodsazen">
    <w:name w:val="Body Text Indent"/>
    <w:basedOn w:val="Normln"/>
    <w:semiHidden/>
    <w:rsid w:val="00491E04"/>
    <w:pPr>
      <w:jc w:val="center"/>
    </w:pPr>
    <w:rPr>
      <w:b/>
      <w:bCs/>
      <w:u w:val="single"/>
    </w:rPr>
  </w:style>
  <w:style w:type="paragraph" w:customStyle="1" w:styleId="Tabulka">
    <w:name w:val="Tabulka"/>
    <w:basedOn w:val="Normln"/>
    <w:rsid w:val="00491E04"/>
    <w:pPr>
      <w:tabs>
        <w:tab w:val="left" w:pos="0"/>
      </w:tabs>
      <w:spacing w:before="60" w:after="60"/>
      <w:ind w:firstLine="0"/>
      <w:jc w:val="left"/>
    </w:pPr>
    <w:rPr>
      <w:sz w:val="20"/>
    </w:rPr>
  </w:style>
  <w:style w:type="paragraph" w:styleId="Zkladntextodsazen2">
    <w:name w:val="Body Text Indent 2"/>
    <w:basedOn w:val="Normln"/>
    <w:semiHidden/>
    <w:rsid w:val="00491E04"/>
  </w:style>
  <w:style w:type="paragraph" w:customStyle="1" w:styleId="Zhlav2">
    <w:name w:val="Záhlaví 2"/>
    <w:basedOn w:val="Zhlav"/>
    <w:rsid w:val="00491E04"/>
  </w:style>
  <w:style w:type="paragraph" w:customStyle="1" w:styleId="Styl2">
    <w:name w:val="Styl2"/>
    <w:basedOn w:val="Text"/>
    <w:autoRedefine/>
    <w:rsid w:val="00491E04"/>
    <w:pPr>
      <w:spacing w:before="120"/>
      <w:ind w:left="197"/>
    </w:pPr>
    <w:rPr>
      <w:rFonts w:eastAsia="Arial Unicode MS"/>
      <w:b/>
      <w:bCs/>
    </w:rPr>
  </w:style>
  <w:style w:type="paragraph" w:customStyle="1" w:styleId="Styl4">
    <w:name w:val="Styl4"/>
    <w:basedOn w:val="Text"/>
    <w:autoRedefine/>
    <w:rsid w:val="00491E04"/>
    <w:pPr>
      <w:tabs>
        <w:tab w:val="left" w:pos="1276"/>
        <w:tab w:val="left" w:pos="1843"/>
      </w:tabs>
      <w:spacing w:before="120" w:after="60"/>
      <w:ind w:left="197"/>
      <w:jc w:val="left"/>
    </w:pPr>
    <w:rPr>
      <w:rFonts w:eastAsia="Arial Unicode MS"/>
      <w:b/>
      <w:bCs/>
      <w:iCs/>
      <w:sz w:val="24"/>
    </w:rPr>
  </w:style>
  <w:style w:type="character" w:styleId="slostrnky">
    <w:name w:val="page number"/>
    <w:basedOn w:val="Standardnpsmoodstavce"/>
    <w:semiHidden/>
    <w:rsid w:val="00491E04"/>
  </w:style>
  <w:style w:type="paragraph" w:customStyle="1" w:styleId="Styl1">
    <w:name w:val="Styl1"/>
    <w:basedOn w:val="Normln"/>
    <w:rsid w:val="00491E04"/>
    <w:pPr>
      <w:spacing w:before="0"/>
      <w:ind w:left="360" w:hanging="360"/>
    </w:pPr>
    <w:rPr>
      <w:rFonts w:ascii="Tahoma" w:hAnsi="Tahoma"/>
      <w:b/>
      <w:sz w:val="20"/>
    </w:rPr>
  </w:style>
  <w:style w:type="character" w:customStyle="1" w:styleId="text2">
    <w:name w:val="text2"/>
    <w:basedOn w:val="Standardnpsmoodstavce"/>
    <w:rsid w:val="00491E04"/>
    <w:rPr>
      <w:rFonts w:ascii="Verdana" w:hAnsi="Verdana" w:hint="default"/>
      <w:color w:val="000000"/>
      <w:sz w:val="17"/>
      <w:szCs w:val="17"/>
    </w:rPr>
  </w:style>
  <w:style w:type="paragraph" w:customStyle="1" w:styleId="nadpis0">
    <w:name w:val="nadpis0"/>
    <w:basedOn w:val="Text"/>
    <w:rsid w:val="00491E04"/>
    <w:pPr>
      <w:spacing w:before="120" w:after="60"/>
      <w:jc w:val="left"/>
    </w:pPr>
    <w:rPr>
      <w:b/>
      <w:bCs/>
      <w:sz w:val="28"/>
    </w:rPr>
  </w:style>
  <w:style w:type="paragraph" w:customStyle="1" w:styleId="text0">
    <w:name w:val="text"/>
    <w:basedOn w:val="Normln"/>
    <w:rsid w:val="00491E04"/>
    <w:pPr>
      <w:spacing w:before="60"/>
      <w:ind w:firstLine="0"/>
    </w:pPr>
    <w:rPr>
      <w:rFonts w:ascii="Tahoma" w:hAnsi="Tahoma"/>
      <w:sz w:val="20"/>
    </w:rPr>
  </w:style>
  <w:style w:type="paragraph" w:customStyle="1" w:styleId="Styl3">
    <w:name w:val="Styl3"/>
    <w:basedOn w:val="text0"/>
    <w:next w:val="text0"/>
    <w:rsid w:val="00491E04"/>
    <w:pPr>
      <w:tabs>
        <w:tab w:val="num" w:pos="720"/>
      </w:tabs>
      <w:ind w:left="720" w:hanging="360"/>
    </w:pPr>
    <w:rPr>
      <w:b/>
      <w:bCs/>
    </w:rPr>
  </w:style>
  <w:style w:type="paragraph" w:styleId="Obsah7">
    <w:name w:val="toc 7"/>
    <w:basedOn w:val="Normln"/>
    <w:next w:val="Normln"/>
    <w:autoRedefine/>
    <w:semiHidden/>
    <w:rsid w:val="00491E04"/>
    <w:pPr>
      <w:ind w:left="1320"/>
    </w:pPr>
  </w:style>
  <w:style w:type="paragraph" w:styleId="Obsah8">
    <w:name w:val="toc 8"/>
    <w:basedOn w:val="Normln"/>
    <w:next w:val="Normln"/>
    <w:autoRedefine/>
    <w:semiHidden/>
    <w:rsid w:val="00491E04"/>
    <w:pPr>
      <w:ind w:left="1540"/>
    </w:pPr>
  </w:style>
  <w:style w:type="paragraph" w:styleId="Obsah9">
    <w:name w:val="toc 9"/>
    <w:basedOn w:val="Normln"/>
    <w:next w:val="Normln"/>
    <w:autoRedefine/>
    <w:semiHidden/>
    <w:rsid w:val="00491E04"/>
    <w:pPr>
      <w:ind w:left="1760"/>
    </w:pPr>
  </w:style>
  <w:style w:type="paragraph" w:customStyle="1" w:styleId="Normlntun">
    <w:name w:val="Normální tučně"/>
    <w:basedOn w:val="Normln"/>
    <w:rsid w:val="00491E04"/>
    <w:rPr>
      <w:b/>
      <w:bCs/>
    </w:rPr>
  </w:style>
  <w:style w:type="character" w:styleId="Hypertextovodkaz">
    <w:name w:val="Hyperlink"/>
    <w:basedOn w:val="Standardnpsmoodstavce"/>
    <w:uiPriority w:val="99"/>
    <w:rsid w:val="00491E04"/>
    <w:rPr>
      <w:color w:val="0000FF"/>
      <w:u w:val="single"/>
    </w:rPr>
  </w:style>
  <w:style w:type="paragraph" w:styleId="Obsah1">
    <w:name w:val="toc 1"/>
    <w:basedOn w:val="Normln"/>
    <w:next w:val="Obsah2"/>
    <w:uiPriority w:val="39"/>
    <w:rsid w:val="00A24E2C"/>
    <w:pPr>
      <w:spacing w:before="0"/>
      <w:ind w:firstLine="0"/>
      <w:jc w:val="left"/>
    </w:pPr>
    <w:rPr>
      <w:sz w:val="20"/>
    </w:rPr>
  </w:style>
  <w:style w:type="paragraph" w:styleId="Obsah2">
    <w:name w:val="toc 2"/>
    <w:basedOn w:val="Normln"/>
    <w:next w:val="Obsah3"/>
    <w:uiPriority w:val="39"/>
    <w:rsid w:val="00A24E2C"/>
    <w:pPr>
      <w:spacing w:before="0"/>
      <w:ind w:left="200" w:firstLine="0"/>
      <w:jc w:val="left"/>
    </w:pPr>
    <w:rPr>
      <w:sz w:val="20"/>
      <w:szCs w:val="20"/>
    </w:rPr>
  </w:style>
  <w:style w:type="paragraph" w:styleId="Obsah3">
    <w:name w:val="toc 3"/>
    <w:basedOn w:val="Normln"/>
    <w:next w:val="Obsah4"/>
    <w:uiPriority w:val="39"/>
    <w:rsid w:val="00A24E2C"/>
    <w:pPr>
      <w:spacing w:before="0"/>
      <w:ind w:left="400" w:firstLine="0"/>
      <w:jc w:val="left"/>
    </w:pPr>
    <w:rPr>
      <w:sz w:val="20"/>
      <w:szCs w:val="20"/>
    </w:rPr>
  </w:style>
  <w:style w:type="paragraph" w:styleId="Obsah4">
    <w:name w:val="toc 4"/>
    <w:basedOn w:val="Normln"/>
    <w:next w:val="Nadpis4"/>
    <w:uiPriority w:val="39"/>
    <w:rsid w:val="00491E04"/>
    <w:pPr>
      <w:spacing w:before="0"/>
      <w:ind w:left="720" w:firstLine="0"/>
      <w:jc w:val="left"/>
    </w:pPr>
    <w:rPr>
      <w:rFonts w:ascii="Tahoma" w:hAnsi="Tahoma"/>
      <w:sz w:val="20"/>
    </w:rPr>
  </w:style>
  <w:style w:type="paragraph" w:customStyle="1" w:styleId="Export0">
    <w:name w:val="Export 0"/>
    <w:basedOn w:val="Normln"/>
    <w:rsid w:val="0017539D"/>
    <w:pPr>
      <w:widowControl w:val="0"/>
      <w:spacing w:before="0"/>
      <w:ind w:firstLine="0"/>
      <w:jc w:val="left"/>
    </w:pPr>
    <w:rPr>
      <w:rFonts w:ascii="Avinion" w:hAnsi="Avinion"/>
      <w:snapToGrid w:val="0"/>
      <w:sz w:val="24"/>
      <w:szCs w:val="20"/>
    </w:rPr>
  </w:style>
  <w:style w:type="paragraph" w:customStyle="1" w:styleId="Pododrky">
    <w:name w:val="Pododrážky"/>
    <w:basedOn w:val="odrky"/>
    <w:link w:val="PododrkyChar"/>
    <w:qFormat/>
    <w:rsid w:val="007904A6"/>
    <w:pPr>
      <w:numPr>
        <w:ilvl w:val="1"/>
        <w:numId w:val="3"/>
      </w:numPr>
      <w:ind w:left="1134"/>
    </w:pPr>
    <w:rPr>
      <w:u w:val="none"/>
    </w:rPr>
  </w:style>
  <w:style w:type="paragraph" w:customStyle="1" w:styleId="Odrky0">
    <w:name w:val="Odrážky"/>
    <w:basedOn w:val="odrky"/>
    <w:link w:val="OdrkyChar0"/>
    <w:qFormat/>
    <w:rsid w:val="00E87DA4"/>
    <w:rPr>
      <w:u w:val="none"/>
    </w:rPr>
  </w:style>
  <w:style w:type="character" w:customStyle="1" w:styleId="odrkyChar">
    <w:name w:val="odrážky Char"/>
    <w:basedOn w:val="Standardnpsmoodstavce"/>
    <w:link w:val="odrky"/>
    <w:rsid w:val="003E5215"/>
    <w:rPr>
      <w:rFonts w:ascii="Arial" w:hAnsi="Arial" w:cs="Arial"/>
      <w:sz w:val="22"/>
      <w:u w:val="single"/>
    </w:rPr>
  </w:style>
  <w:style w:type="character" w:customStyle="1" w:styleId="PododrkyChar">
    <w:name w:val="Pododrážky Char"/>
    <w:basedOn w:val="odrkyChar"/>
    <w:link w:val="Pododrky"/>
    <w:rsid w:val="00341205"/>
  </w:style>
  <w:style w:type="paragraph" w:customStyle="1" w:styleId="Odrkypodtren">
    <w:name w:val="Odrážky podtržené"/>
    <w:basedOn w:val="odrky"/>
    <w:link w:val="OdrkypodtrenChar"/>
    <w:qFormat/>
    <w:rsid w:val="00240F1B"/>
    <w:pPr>
      <w:tabs>
        <w:tab w:val="clear" w:pos="900"/>
        <w:tab w:val="num" w:pos="426"/>
      </w:tabs>
      <w:ind w:left="426"/>
    </w:pPr>
  </w:style>
  <w:style w:type="character" w:customStyle="1" w:styleId="OdrkyChar0">
    <w:name w:val="Odrážky Char"/>
    <w:basedOn w:val="odrkyChar"/>
    <w:link w:val="Odrky0"/>
    <w:rsid w:val="00E87DA4"/>
  </w:style>
  <w:style w:type="paragraph" w:customStyle="1" w:styleId="Nzevzhlav">
    <w:name w:val="Název záhlaví"/>
    <w:basedOn w:val="Zhlav"/>
    <w:link w:val="NzevzhlavChar"/>
    <w:qFormat/>
    <w:rsid w:val="00B7478A"/>
    <w:pPr>
      <w:ind w:left="186" w:right="214"/>
      <w:jc w:val="center"/>
    </w:pPr>
    <w:rPr>
      <w:b/>
      <w:caps/>
      <w:sz w:val="24"/>
    </w:rPr>
  </w:style>
  <w:style w:type="character" w:customStyle="1" w:styleId="OdrkypodtrenChar">
    <w:name w:val="Odrážky podtržené Char"/>
    <w:basedOn w:val="odrkyChar"/>
    <w:link w:val="Odrkypodtren"/>
    <w:rsid w:val="00240F1B"/>
  </w:style>
  <w:style w:type="table" w:styleId="Mkatabulky">
    <w:name w:val="Table Grid"/>
    <w:basedOn w:val="Normlntabulka"/>
    <w:uiPriority w:val="59"/>
    <w:rsid w:val="003F52E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uiPriority w:val="99"/>
    <w:rsid w:val="00B7478A"/>
    <w:rPr>
      <w:rFonts w:ascii="Arial" w:hAnsi="Arial"/>
      <w:sz w:val="18"/>
      <w:szCs w:val="24"/>
    </w:rPr>
  </w:style>
  <w:style w:type="character" w:customStyle="1" w:styleId="NzevzhlavChar">
    <w:name w:val="Název záhlaví Char"/>
    <w:basedOn w:val="ZhlavChar"/>
    <w:link w:val="Nzevzhlav"/>
    <w:rsid w:val="00790CC3"/>
  </w:style>
  <w:style w:type="paragraph" w:styleId="Odstavecseseznamem">
    <w:name w:val="List Paragraph"/>
    <w:basedOn w:val="Normln"/>
    <w:uiPriority w:val="34"/>
    <w:qFormat/>
    <w:rsid w:val="003F52EC"/>
    <w:pPr>
      <w:spacing w:before="40" w:after="40"/>
      <w:ind w:left="720" w:firstLine="851"/>
      <w:contextualSpacing/>
    </w:pPr>
    <w:rPr>
      <w:szCs w:val="22"/>
    </w:rPr>
  </w:style>
  <w:style w:type="character" w:customStyle="1" w:styleId="Nadpis4Char">
    <w:name w:val="Nadpis 4 Char"/>
    <w:basedOn w:val="Standardnpsmoodstavce"/>
    <w:link w:val="Nadpis4"/>
    <w:rsid w:val="008B2732"/>
    <w:rPr>
      <w:rFonts w:ascii="Calibri" w:hAnsi="Calibri" w:cs="Arial"/>
      <w:b/>
      <w:bCs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A24E2C"/>
    <w:rPr>
      <w:rFonts w:ascii="Calibri" w:hAnsi="Calibri" w:cs="Arial"/>
      <w:b/>
      <w:sz w:val="32"/>
    </w:rPr>
  </w:style>
  <w:style w:type="character" w:customStyle="1" w:styleId="Nadpis3Char">
    <w:name w:val="Nadpis 3 Char"/>
    <w:basedOn w:val="Standardnpsmoodstavce"/>
    <w:link w:val="Nadpis3"/>
    <w:rsid w:val="00A24E2C"/>
    <w:rPr>
      <w:rFonts w:ascii="Calibri" w:hAnsi="Calibri" w:cs="Arial"/>
      <w:b/>
      <w:i/>
      <w:iCs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67474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7474"/>
    <w:rPr>
      <w:rFonts w:ascii="Tahoma" w:hAnsi="Tahoma" w:cs="Tahoma"/>
      <w:sz w:val="16"/>
      <w:szCs w:val="16"/>
    </w:rPr>
  </w:style>
  <w:style w:type="character" w:customStyle="1" w:styleId="hps">
    <w:name w:val="hps"/>
    <w:basedOn w:val="Standardnpsmoodstavce"/>
    <w:rsid w:val="00A63A77"/>
  </w:style>
  <w:style w:type="character" w:styleId="Odkaznakoment">
    <w:name w:val="annotation reference"/>
    <w:basedOn w:val="Standardnpsmoodstavce"/>
    <w:uiPriority w:val="99"/>
    <w:semiHidden/>
    <w:unhideWhenUsed/>
    <w:rsid w:val="002D3D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3DD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D3DD1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3D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3DD1"/>
    <w:rPr>
      <w:b/>
      <w:bCs/>
    </w:rPr>
  </w:style>
  <w:style w:type="paragraph" w:styleId="Zkladntext">
    <w:name w:val="Body Text"/>
    <w:basedOn w:val="Normln"/>
    <w:link w:val="ZkladntextChar"/>
    <w:uiPriority w:val="99"/>
    <w:unhideWhenUsed/>
    <w:rsid w:val="00F10B5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10B54"/>
    <w:rPr>
      <w:rFonts w:ascii="Arial" w:hAnsi="Arial"/>
      <w:sz w:val="22"/>
      <w:szCs w:val="24"/>
    </w:rPr>
  </w:style>
  <w:style w:type="paragraph" w:styleId="slovanseznam4">
    <w:name w:val="List Number 4"/>
    <w:basedOn w:val="Normln"/>
    <w:semiHidden/>
    <w:rsid w:val="00B34DBE"/>
    <w:pPr>
      <w:numPr>
        <w:numId w:val="4"/>
      </w:numPr>
      <w:spacing w:before="0"/>
      <w:jc w:val="left"/>
    </w:pPr>
    <w:rPr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DF2667"/>
    <w:rPr>
      <w:color w:val="800080" w:themeColor="followedHyperlink"/>
      <w:u w:val="single"/>
    </w:rPr>
  </w:style>
  <w:style w:type="paragraph" w:styleId="Bezmezer">
    <w:name w:val="No Spacing"/>
    <w:uiPriority w:val="1"/>
    <w:qFormat/>
    <w:rsid w:val="004C140F"/>
    <w:rPr>
      <w:rFonts w:ascii="Calibri" w:eastAsia="Calibri" w:hAnsi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4C140F"/>
    <w:rPr>
      <w:rFonts w:ascii="Calibri" w:hAnsi="Calibri"/>
      <w:b/>
      <w:bCs/>
      <w:sz w:val="32"/>
      <w:szCs w:val="24"/>
      <w:shd w:val="clear" w:color="auto" w:fill="DCF5DC"/>
    </w:rPr>
  </w:style>
  <w:style w:type="paragraph" w:styleId="Nzev">
    <w:name w:val="Title"/>
    <w:basedOn w:val="Normln"/>
    <w:link w:val="NzevChar"/>
    <w:qFormat/>
    <w:rsid w:val="00CF7AA2"/>
    <w:pPr>
      <w:spacing w:before="0"/>
      <w:ind w:firstLine="0"/>
      <w:jc w:val="center"/>
    </w:pPr>
    <w:rPr>
      <w:rFonts w:ascii="Times New Roman" w:hAnsi="Times New Roman"/>
      <w:b/>
      <w:bCs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CF7AA2"/>
    <w:rPr>
      <w:b/>
      <w:bCs/>
      <w:sz w:val="28"/>
    </w:rPr>
  </w:style>
  <w:style w:type="paragraph" w:customStyle="1" w:styleId="SNormln">
    <w:name w:val="SNormální"/>
    <w:basedOn w:val="Normln"/>
    <w:rsid w:val="008B2732"/>
    <w:pPr>
      <w:spacing w:before="0" w:after="120"/>
      <w:ind w:firstLine="0"/>
      <w:jc w:val="left"/>
    </w:pPr>
    <w:rPr>
      <w:vanish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15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93961">
                  <w:marLeft w:val="3642"/>
                  <w:marRight w:val="2880"/>
                  <w:marTop w:val="0"/>
                  <w:marBottom w:val="169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31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04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8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0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2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678909">
                          <w:marLeft w:val="2600"/>
                          <w:marRight w:val="0"/>
                          <w:marTop w:val="0"/>
                          <w:marBottom w:val="200"/>
                          <w:divBdr>
                            <w:top w:val="single" w:sz="2" w:space="0" w:color="1D649E"/>
                            <w:left w:val="single" w:sz="4" w:space="10" w:color="1D649E"/>
                            <w:bottom w:val="single" w:sz="2" w:space="0" w:color="1D649E"/>
                            <w:right w:val="single" w:sz="2" w:space="0" w:color="1D649E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66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B32C6BAABCB4ABB729FB901301317" ma:contentTypeVersion="1" ma:contentTypeDescription="Vytvoří nový dokument" ma:contentTypeScope="" ma:versionID="43afb0762e77bfc396a445bcd68b7506">
  <xsd:schema xmlns:xsd="http://www.w3.org/2001/XMLSchema" xmlns:xs="http://www.w3.org/2001/XMLSchema" xmlns:p="http://schemas.microsoft.com/office/2006/metadata/properties" xmlns:ns2="d042ab0c-253c-45a0-bc1b-ad9338d749ab" targetNamespace="http://schemas.microsoft.com/office/2006/metadata/properties" ma:root="true" ma:fieldsID="f41202571bc9516689bf5377d779a669" ns2:_="">
    <xsd:import namespace="d042ab0c-253c-45a0-bc1b-ad9338d749a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2ab0c-253c-45a0-bc1b-ad9338d749a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B4B43C-8CE4-46A7-BBD7-F221F3F1BB1D}"/>
</file>

<file path=customXml/itemProps2.xml><?xml version="1.0" encoding="utf-8"?>
<ds:datastoreItem xmlns:ds="http://schemas.openxmlformats.org/officeDocument/2006/customXml" ds:itemID="{AD6EB452-FD6C-4166-8FEF-F38619CD93DB}"/>
</file>

<file path=customXml/itemProps3.xml><?xml version="1.0" encoding="utf-8"?>
<ds:datastoreItem xmlns:ds="http://schemas.openxmlformats.org/officeDocument/2006/customXml" ds:itemID="{4AE4C71E-B69B-4BA8-92BC-3742A1A9D266}"/>
</file>

<file path=customXml/itemProps4.xml><?xml version="1.0" encoding="utf-8"?>
<ds:datastoreItem xmlns:ds="http://schemas.openxmlformats.org/officeDocument/2006/customXml" ds:itemID="{536FF7BA-D089-4C46-ABD0-29A7D9723A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15</Pages>
  <Words>2552</Words>
  <Characters>15184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SPO 01 Řízení dokumentace a záznamů</vt:lpstr>
    </vt:vector>
  </TitlesOfParts>
  <Company>PREOL, a.s.</Company>
  <LinksUpToDate>false</LinksUpToDate>
  <CharactersWithSpaces>17701</CharactersWithSpaces>
  <SharedDoc>false</SharedDoc>
  <HLinks>
    <vt:vector size="276" baseType="variant">
      <vt:variant>
        <vt:i4>1114171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_Toc215293568</vt:lpwstr>
      </vt:variant>
      <vt:variant>
        <vt:i4>1114171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_Toc215293567</vt:lpwstr>
      </vt:variant>
      <vt:variant>
        <vt:i4>1114171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_Toc215293566</vt:lpwstr>
      </vt:variant>
      <vt:variant>
        <vt:i4>1114171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_Toc215293565</vt:lpwstr>
      </vt:variant>
      <vt:variant>
        <vt:i4>1114171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_Toc215293564</vt:lpwstr>
      </vt:variant>
      <vt:variant>
        <vt:i4>1114171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_Toc215293563</vt:lpwstr>
      </vt:variant>
      <vt:variant>
        <vt:i4>1114171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_Toc215293562</vt:lpwstr>
      </vt:variant>
      <vt:variant>
        <vt:i4>1114171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_Toc215293561</vt:lpwstr>
      </vt:variant>
      <vt:variant>
        <vt:i4>1114171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_Toc215293560</vt:lpwstr>
      </vt:variant>
      <vt:variant>
        <vt:i4>1179707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_Toc215293559</vt:lpwstr>
      </vt:variant>
      <vt:variant>
        <vt:i4>1179707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_Toc215293558</vt:lpwstr>
      </vt:variant>
      <vt:variant>
        <vt:i4>1179707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_Toc215293557</vt:lpwstr>
      </vt:variant>
      <vt:variant>
        <vt:i4>1179707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_Toc215293556</vt:lpwstr>
      </vt:variant>
      <vt:variant>
        <vt:i4>1179707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_Toc215293555</vt:lpwstr>
      </vt:variant>
      <vt:variant>
        <vt:i4>1179707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_Toc215293554</vt:lpwstr>
      </vt:variant>
      <vt:variant>
        <vt:i4>1179707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_Toc215293553</vt:lpwstr>
      </vt:variant>
      <vt:variant>
        <vt:i4>1179707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_Toc215293552</vt:lpwstr>
      </vt:variant>
      <vt:variant>
        <vt:i4>1179707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_Toc215293551</vt:lpwstr>
      </vt:variant>
      <vt:variant>
        <vt:i4>1179707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_Toc215293550</vt:lpwstr>
      </vt:variant>
      <vt:variant>
        <vt:i4>1245243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_Toc215293549</vt:lpwstr>
      </vt:variant>
      <vt:variant>
        <vt:i4>1245243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_Toc215293548</vt:lpwstr>
      </vt:variant>
      <vt:variant>
        <vt:i4>1245243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_Toc215293547</vt:lpwstr>
      </vt:variant>
      <vt:variant>
        <vt:i4>1245243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_Toc215293546</vt:lpwstr>
      </vt:variant>
      <vt:variant>
        <vt:i4>1245243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_Toc215293545</vt:lpwstr>
      </vt:variant>
      <vt:variant>
        <vt:i4>1245243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_Toc215293544</vt:lpwstr>
      </vt:variant>
      <vt:variant>
        <vt:i4>1245243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_Toc215293543</vt:lpwstr>
      </vt:variant>
      <vt:variant>
        <vt:i4>1245243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_Toc215293542</vt:lpwstr>
      </vt:variant>
      <vt:variant>
        <vt:i4>1245243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_Toc215293541</vt:lpwstr>
      </vt:variant>
      <vt:variant>
        <vt:i4>1245243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_Toc215293540</vt:lpwstr>
      </vt:variant>
      <vt:variant>
        <vt:i4>1310779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_Toc215293539</vt:lpwstr>
      </vt:variant>
      <vt:variant>
        <vt:i4>1310779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_Toc215293538</vt:lpwstr>
      </vt:variant>
      <vt:variant>
        <vt:i4>1310779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_Toc215293537</vt:lpwstr>
      </vt:variant>
      <vt:variant>
        <vt:i4>1310779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_Toc215293536</vt:lpwstr>
      </vt:variant>
      <vt:variant>
        <vt:i4>1310779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_Toc215293535</vt:lpwstr>
      </vt:variant>
      <vt:variant>
        <vt:i4>1310779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_Toc215293534</vt:lpwstr>
      </vt:variant>
      <vt:variant>
        <vt:i4>1310779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_Toc215293533</vt:lpwstr>
      </vt:variant>
      <vt:variant>
        <vt:i4>1310779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_Toc215293532</vt:lpwstr>
      </vt:variant>
      <vt:variant>
        <vt:i4>1310779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_Toc215293531</vt:lpwstr>
      </vt:variant>
      <vt:variant>
        <vt:i4>1310779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_Toc215293530</vt:lpwstr>
      </vt:variant>
      <vt:variant>
        <vt:i4>1376315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_Toc215293529</vt:lpwstr>
      </vt:variant>
      <vt:variant>
        <vt:i4>1376315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_Toc215293528</vt:lpwstr>
      </vt:variant>
      <vt:variant>
        <vt:i4>1376315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_Toc215293527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_Toc215293526</vt:lpwstr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_Toc215293525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_Toc215293524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_Toc215293523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SPO 01 Řízení dokumentace a záznamů</dc:title>
  <dc:creator>Ing. M. Nevečeřalová</dc:creator>
  <cp:lastModifiedBy>Vytrhlíková Kateřina</cp:lastModifiedBy>
  <cp:revision>12</cp:revision>
  <cp:lastPrinted>2015-05-06T10:12:00Z</cp:lastPrinted>
  <dcterms:created xsi:type="dcterms:W3CDTF">2015-08-17T12:14:00Z</dcterms:created>
  <dcterms:modified xsi:type="dcterms:W3CDTF">2019-09-10T11:38:00Z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0x010100817B32C6BAABCB4ABB729FB901301317</vt:lpwstr>
  </property>
</Properties>
</file>